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A02D03" w14:textId="067C98DC" w:rsidR="003C7B86" w:rsidRPr="009D1E3F" w:rsidRDefault="003C7B86" w:rsidP="00130E5B">
      <w:pPr>
        <w:jc w:val="center"/>
        <w:rPr>
          <w:b/>
          <w:bCs/>
          <w:sz w:val="24"/>
          <w:szCs w:val="24"/>
        </w:rPr>
      </w:pPr>
      <w:r w:rsidRPr="009D1E3F">
        <w:rPr>
          <w:b/>
          <w:bCs/>
          <w:noProof/>
          <w:color w:val="006EC0"/>
          <w:sz w:val="24"/>
          <w:szCs w:val="24"/>
        </w:rPr>
        <w:drawing>
          <wp:anchor distT="0" distB="0" distL="114300" distR="114300" simplePos="0" relativeHeight="251660800" behindDoc="0" locked="0" layoutInCell="1" allowOverlap="1" wp14:anchorId="42630DA2" wp14:editId="1BBEAA8E">
            <wp:simplePos x="0" y="0"/>
            <wp:positionH relativeFrom="column">
              <wp:posOffset>0</wp:posOffset>
            </wp:positionH>
            <wp:positionV relativeFrom="paragraph">
              <wp:posOffset>0</wp:posOffset>
            </wp:positionV>
            <wp:extent cx="1431985" cy="664441"/>
            <wp:effectExtent l="0" t="0" r="0" b="254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31985" cy="664441"/>
                    </a:xfrm>
                    <a:prstGeom prst="rect">
                      <a:avLst/>
                    </a:prstGeom>
                  </pic:spPr>
                </pic:pic>
              </a:graphicData>
            </a:graphic>
            <wp14:sizeRelH relativeFrom="margin">
              <wp14:pctWidth>0</wp14:pctWidth>
            </wp14:sizeRelH>
            <wp14:sizeRelV relativeFrom="margin">
              <wp14:pctHeight>0</wp14:pctHeight>
            </wp14:sizeRelV>
          </wp:anchor>
        </w:drawing>
      </w:r>
      <w:proofErr w:type="gramStart"/>
      <w:r w:rsidRPr="009D1E3F">
        <w:rPr>
          <w:b/>
          <w:bCs/>
          <w:color w:val="006EC0"/>
          <w:sz w:val="24"/>
          <w:szCs w:val="24"/>
        </w:rPr>
        <w:t xml:space="preserve">FORMATION </w:t>
      </w:r>
      <w:r w:rsidR="0000328B" w:rsidRPr="009D1E3F">
        <w:rPr>
          <w:b/>
          <w:bCs/>
          <w:color w:val="006EC0"/>
          <w:sz w:val="24"/>
          <w:szCs w:val="24"/>
        </w:rPr>
        <w:t xml:space="preserve"> </w:t>
      </w:r>
      <w:r w:rsidR="0000328B" w:rsidRPr="009D1E3F">
        <w:rPr>
          <w:b/>
          <w:bCs/>
          <w:color w:val="006EC0"/>
          <w:sz w:val="24"/>
          <w:szCs w:val="24"/>
        </w:rPr>
        <w:tab/>
      </w:r>
      <w:proofErr w:type="gramEnd"/>
      <w:r w:rsidR="00277B2E" w:rsidRPr="009D1E3F">
        <w:rPr>
          <w:b/>
          <w:bCs/>
          <w:color w:val="006EC0"/>
          <w:sz w:val="24"/>
          <w:szCs w:val="24"/>
        </w:rPr>
        <w:t>►</w:t>
      </w:r>
      <w:r w:rsidR="00130E5B">
        <w:rPr>
          <w:b/>
          <w:bCs/>
          <w:color w:val="006EC0"/>
          <w:sz w:val="24"/>
          <w:szCs w:val="24"/>
        </w:rPr>
        <w:t>….</w:t>
      </w:r>
      <w:r w:rsidRPr="009D1E3F">
        <w:rPr>
          <w:b/>
          <w:bCs/>
          <w:color w:val="006EC0"/>
          <w:sz w:val="24"/>
          <w:szCs w:val="24"/>
        </w:rPr>
        <w:t xml:space="preserve"> </w:t>
      </w:r>
      <w:r w:rsidR="00240F44" w:rsidRPr="009D1E3F">
        <w:rPr>
          <w:b/>
          <w:bCs/>
          <w:color w:val="006EC0"/>
          <w:sz w:val="24"/>
          <w:szCs w:val="24"/>
        </w:rPr>
        <w:t>CQP INITIATEUR VOILE</w:t>
      </w:r>
    </w:p>
    <w:p w14:paraId="6400056D" w14:textId="4B29FCE2" w:rsidR="001D6F3A" w:rsidRPr="009D1E3F" w:rsidRDefault="003C7B86" w:rsidP="009D1E3F">
      <w:pPr>
        <w:ind w:left="2694" w:firstLine="720"/>
        <w:rPr>
          <w:b/>
          <w:bCs/>
          <w:color w:val="006EC0"/>
          <w:sz w:val="24"/>
          <w:szCs w:val="24"/>
        </w:rPr>
      </w:pPr>
      <w:r w:rsidRPr="009D1E3F">
        <w:rPr>
          <w:b/>
          <w:bCs/>
          <w:color w:val="006EC0"/>
          <w:sz w:val="24"/>
          <w:szCs w:val="24"/>
        </w:rPr>
        <w:t xml:space="preserve">Compétences climat </w:t>
      </w:r>
      <w:r w:rsidR="00D44ED2" w:rsidRPr="009D1E3F">
        <w:rPr>
          <w:b/>
          <w:bCs/>
          <w:color w:val="006EC0"/>
          <w:sz w:val="24"/>
          <w:szCs w:val="24"/>
        </w:rPr>
        <w:t xml:space="preserve">et </w:t>
      </w:r>
      <w:r w:rsidR="003615A6" w:rsidRPr="009D1E3F">
        <w:rPr>
          <w:b/>
          <w:bCs/>
          <w:color w:val="006EC0"/>
          <w:sz w:val="24"/>
          <w:szCs w:val="24"/>
        </w:rPr>
        <w:t>éco gestion</w:t>
      </w:r>
      <w:r w:rsidRPr="009D1E3F">
        <w:rPr>
          <w:b/>
          <w:bCs/>
          <w:color w:val="006EC0"/>
          <w:sz w:val="24"/>
          <w:szCs w:val="24"/>
        </w:rPr>
        <w:t xml:space="preserve"> des bases nautiques</w:t>
      </w:r>
    </w:p>
    <w:p w14:paraId="3FC74B3B" w14:textId="77777777" w:rsidR="003C7B86" w:rsidRDefault="003C7B86" w:rsidP="007E3310">
      <w:pPr>
        <w:rPr>
          <w:szCs w:val="16"/>
        </w:rPr>
        <w:sectPr w:rsidR="003C7B86" w:rsidSect="001F170E">
          <w:footerReference w:type="default" r:id="rId9"/>
          <w:type w:val="continuous"/>
          <w:pgSz w:w="11920" w:h="16850"/>
          <w:pgMar w:top="720" w:right="863" w:bottom="720" w:left="720" w:header="0" w:footer="0" w:gutter="0"/>
          <w:cols w:space="720"/>
          <w:docGrid w:linePitch="299"/>
        </w:sectPr>
      </w:pPr>
    </w:p>
    <w:p w14:paraId="6E3D5DF3" w14:textId="1A3B3EF9" w:rsidR="00A32904" w:rsidRPr="009D1E3F" w:rsidRDefault="00C51D19" w:rsidP="009D1E3F">
      <w:pPr>
        <w:ind w:left="2552"/>
        <w:rPr>
          <w:b/>
          <w:bCs/>
          <w:sz w:val="15"/>
          <w:szCs w:val="15"/>
        </w:rPr>
      </w:pPr>
      <w:r w:rsidRPr="009D1E3F">
        <w:rPr>
          <w:b/>
          <w:bCs/>
          <w:sz w:val="15"/>
          <w:szCs w:val="15"/>
        </w:rPr>
        <w:t>N° de fiche RNCP :3</w:t>
      </w:r>
      <w:r w:rsidR="00D74E71">
        <w:rPr>
          <w:b/>
          <w:bCs/>
          <w:sz w:val="15"/>
          <w:szCs w:val="15"/>
        </w:rPr>
        <w:t>8800</w:t>
      </w:r>
      <w:r w:rsidR="00D74E71">
        <w:rPr>
          <w:b/>
          <w:bCs/>
          <w:sz w:val="15"/>
          <w:szCs w:val="15"/>
        </w:rPr>
        <w:tab/>
      </w:r>
    </w:p>
    <w:p w14:paraId="52FDB4F9" w14:textId="733E8574" w:rsidR="00240F44" w:rsidRPr="009D1E3F" w:rsidRDefault="00240F44" w:rsidP="009D1E3F">
      <w:pPr>
        <w:ind w:left="2552"/>
        <w:rPr>
          <w:b/>
          <w:bCs/>
          <w:sz w:val="15"/>
          <w:szCs w:val="15"/>
        </w:rPr>
      </w:pPr>
      <w:r w:rsidRPr="009D1E3F">
        <w:rPr>
          <w:b/>
          <w:bCs/>
          <w:sz w:val="15"/>
          <w:szCs w:val="15"/>
        </w:rPr>
        <w:t xml:space="preserve">Code Rome : </w:t>
      </w:r>
      <w:r w:rsidR="00D74E71">
        <w:rPr>
          <w:b/>
          <w:bCs/>
          <w:sz w:val="15"/>
          <w:szCs w:val="15"/>
        </w:rPr>
        <w:t>H</w:t>
      </w:r>
      <w:r w:rsidR="002049EF" w:rsidRPr="009D1E3F">
        <w:rPr>
          <w:b/>
          <w:bCs/>
          <w:sz w:val="15"/>
          <w:szCs w:val="15"/>
        </w:rPr>
        <w:t>1204 - Éducation en activités sportives</w:t>
      </w:r>
    </w:p>
    <w:p w14:paraId="506516F7" w14:textId="01E352CF" w:rsidR="003C7B86" w:rsidRDefault="00240F44" w:rsidP="007E3310">
      <w:pPr>
        <w:rPr>
          <w:b/>
          <w:bCs/>
          <w:szCs w:val="16"/>
        </w:rPr>
      </w:pPr>
      <w:r w:rsidRPr="009D1E3F">
        <w:rPr>
          <w:b/>
          <w:bCs/>
          <w:sz w:val="15"/>
          <w:szCs w:val="15"/>
        </w:rPr>
        <w:t xml:space="preserve">N° de marché : </w:t>
      </w:r>
      <w:r w:rsidR="00D74E71">
        <w:rPr>
          <w:b/>
          <w:bCs/>
          <w:sz w:val="15"/>
          <w:szCs w:val="15"/>
        </w:rPr>
        <w:t>H</w:t>
      </w:r>
      <w:r w:rsidRPr="009D1E3F">
        <w:rPr>
          <w:b/>
          <w:bCs/>
          <w:sz w:val="15"/>
          <w:szCs w:val="15"/>
        </w:rPr>
        <w:t>2203</w:t>
      </w:r>
      <w:r w:rsidR="00130E5B">
        <w:rPr>
          <w:b/>
          <w:bCs/>
          <w:sz w:val="15"/>
          <w:szCs w:val="15"/>
        </w:rPr>
        <w:t>64</w:t>
      </w:r>
    </w:p>
    <w:p w14:paraId="5B9DF451" w14:textId="77352691" w:rsidR="00F13780" w:rsidRPr="003C7B86" w:rsidRDefault="00F13780" w:rsidP="007E3310">
      <w:pPr>
        <w:rPr>
          <w:b/>
          <w:bCs/>
          <w:szCs w:val="16"/>
        </w:rPr>
        <w:sectPr w:rsidR="00F13780" w:rsidRPr="003C7B86" w:rsidSect="001F170E">
          <w:type w:val="continuous"/>
          <w:pgSz w:w="11920" w:h="16850"/>
          <w:pgMar w:top="720" w:right="863" w:bottom="720" w:left="720" w:header="0" w:footer="0" w:gutter="0"/>
          <w:cols w:num="2" w:space="1" w:equalWidth="0">
            <w:col w:w="6804" w:space="1"/>
            <w:col w:w="3532"/>
          </w:cols>
          <w:docGrid w:linePitch="299"/>
        </w:sectPr>
      </w:pPr>
    </w:p>
    <w:p w14:paraId="492FED93" w14:textId="75BBE551" w:rsidR="009D1E3F" w:rsidRPr="004850DB" w:rsidRDefault="004362B2" w:rsidP="007E3310">
      <w:pPr>
        <w:rPr>
          <w:sz w:val="2"/>
          <w:szCs w:val="2"/>
        </w:rPr>
      </w:pPr>
      <w:r>
        <w:rPr>
          <w:noProof/>
          <w:sz w:val="2"/>
          <w:szCs w:val="2"/>
        </w:rPr>
        <mc:AlternateContent>
          <mc:Choice Requires="wpg">
            <w:drawing>
              <wp:anchor distT="0" distB="0" distL="114300" distR="114300" simplePos="0" relativeHeight="251664896" behindDoc="0" locked="0" layoutInCell="1" allowOverlap="1" wp14:anchorId="44593D53" wp14:editId="3E2E7407">
                <wp:simplePos x="0" y="0"/>
                <wp:positionH relativeFrom="column">
                  <wp:posOffset>53163</wp:posOffset>
                </wp:positionH>
                <wp:positionV relativeFrom="paragraph">
                  <wp:posOffset>22255</wp:posOffset>
                </wp:positionV>
                <wp:extent cx="6517315" cy="669851"/>
                <wp:effectExtent l="0" t="0" r="0" b="0"/>
                <wp:wrapNone/>
                <wp:docPr id="18" name="Groupe 18"/>
                <wp:cNvGraphicFramePr/>
                <a:graphic xmlns:a="http://schemas.openxmlformats.org/drawingml/2006/main">
                  <a:graphicData uri="http://schemas.microsoft.com/office/word/2010/wordprocessingGroup">
                    <wpg:wgp>
                      <wpg:cNvGrpSpPr/>
                      <wpg:grpSpPr>
                        <a:xfrm>
                          <a:off x="0" y="0"/>
                          <a:ext cx="6517315" cy="669851"/>
                          <a:chOff x="0" y="0"/>
                          <a:chExt cx="6517315" cy="669851"/>
                        </a:xfrm>
                      </wpg:grpSpPr>
                      <wps:wsp>
                        <wps:cNvPr id="14" name="Rectangle 14"/>
                        <wps:cNvSpPr/>
                        <wps:spPr>
                          <a:xfrm>
                            <a:off x="3678865" y="0"/>
                            <a:ext cx="2838450" cy="66985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B39102" w14:textId="736FC9A2" w:rsidR="00644F02" w:rsidRPr="0014298A" w:rsidRDefault="00644F02" w:rsidP="00644F02">
                              <w:pPr>
                                <w:jc w:val="right"/>
                                <w:rPr>
                                  <w:b/>
                                  <w:bCs/>
                                  <w:color w:val="1F497D" w:themeColor="text2"/>
                                  <w:sz w:val="20"/>
                                  <w:szCs w:val="28"/>
                                </w:rPr>
                              </w:pPr>
                              <w:r w:rsidRPr="0014298A">
                                <w:rPr>
                                  <w:b/>
                                  <w:bCs/>
                                  <w:color w:val="1F497D" w:themeColor="text2"/>
                                  <w:sz w:val="20"/>
                                  <w:szCs w:val="28"/>
                                </w:rPr>
                                <w:t>Heures en centre de formation     525</w:t>
                              </w:r>
                            </w:p>
                            <w:p w14:paraId="200C4B34" w14:textId="77777777" w:rsidR="00644F02" w:rsidRPr="0014298A" w:rsidRDefault="00644F02" w:rsidP="00644F02">
                              <w:pPr>
                                <w:jc w:val="right"/>
                                <w:rPr>
                                  <w:b/>
                                  <w:bCs/>
                                  <w:color w:val="1F497D" w:themeColor="text2"/>
                                  <w:sz w:val="20"/>
                                  <w:szCs w:val="28"/>
                                </w:rPr>
                              </w:pPr>
                              <w:r w:rsidRPr="0014298A">
                                <w:rPr>
                                  <w:b/>
                                  <w:bCs/>
                                  <w:color w:val="1F497D" w:themeColor="text2"/>
                                  <w:sz w:val="20"/>
                                  <w:szCs w:val="28"/>
                                </w:rPr>
                                <w:t>Heures en entreprise     210</w:t>
                              </w:r>
                            </w:p>
                            <w:p w14:paraId="42D4215C" w14:textId="77777777" w:rsidR="000B2CFF" w:rsidRPr="00644F02" w:rsidRDefault="000B2CFF" w:rsidP="00644F02">
                              <w:pPr>
                                <w:jc w:val="right"/>
                                <w:rPr>
                                  <w:b/>
                                  <w:bCs/>
                                  <w:color w:val="C00000"/>
                                  <w:sz w:val="20"/>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0" y="31897"/>
                            <a:ext cx="3274695" cy="4997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8C1E19" w14:textId="1E38E8D2" w:rsidR="00644F02" w:rsidRPr="0014298A" w:rsidRDefault="00644F02" w:rsidP="00644F02">
                              <w:pPr>
                                <w:jc w:val="left"/>
                                <w:rPr>
                                  <w:b/>
                                  <w:bCs/>
                                  <w:color w:val="FFFFFF" w:themeColor="background1"/>
                                  <w:sz w:val="20"/>
                                  <w:szCs w:val="28"/>
                                </w:rPr>
                              </w:pPr>
                              <w:r w:rsidRPr="0014298A">
                                <w:rPr>
                                  <w:b/>
                                  <w:bCs/>
                                  <w:color w:val="FFFFFF" w:themeColor="background1"/>
                                  <w:sz w:val="20"/>
                                  <w:szCs w:val="28"/>
                                </w:rPr>
                                <w:t xml:space="preserve">Début de la formation : </w:t>
                              </w:r>
                              <w:r w:rsidR="0014298A" w:rsidRPr="0014298A">
                                <w:rPr>
                                  <w:b/>
                                  <w:bCs/>
                                  <w:color w:val="FFFFFF" w:themeColor="background1"/>
                                  <w:sz w:val="20"/>
                                  <w:szCs w:val="28"/>
                                </w:rPr>
                                <w:t>2</w:t>
                              </w:r>
                              <w:r w:rsidR="00D74E71">
                                <w:rPr>
                                  <w:b/>
                                  <w:bCs/>
                                  <w:color w:val="FFFFFF" w:themeColor="background1"/>
                                  <w:sz w:val="20"/>
                                  <w:szCs w:val="28"/>
                                </w:rPr>
                                <w:t>8</w:t>
                              </w:r>
                              <w:r w:rsidR="0014298A" w:rsidRPr="0014298A">
                                <w:rPr>
                                  <w:b/>
                                  <w:bCs/>
                                  <w:color w:val="FFFFFF" w:themeColor="background1"/>
                                  <w:sz w:val="20"/>
                                  <w:szCs w:val="28"/>
                                </w:rPr>
                                <w:t xml:space="preserve"> </w:t>
                              </w:r>
                              <w:r w:rsidR="00130E5B" w:rsidRPr="0014298A">
                                <w:rPr>
                                  <w:b/>
                                  <w:bCs/>
                                  <w:color w:val="FFFFFF" w:themeColor="background1"/>
                                  <w:sz w:val="20"/>
                                  <w:szCs w:val="28"/>
                                </w:rPr>
                                <w:t>avril 202</w:t>
                              </w:r>
                              <w:r w:rsidR="00D74E71">
                                <w:rPr>
                                  <w:b/>
                                  <w:bCs/>
                                  <w:color w:val="FFFFFF" w:themeColor="background1"/>
                                  <w:sz w:val="20"/>
                                  <w:szCs w:val="28"/>
                                </w:rPr>
                                <w:t>5</w:t>
                              </w:r>
                            </w:p>
                            <w:p w14:paraId="4E53C14B" w14:textId="7AF2B411" w:rsidR="00644F02" w:rsidRPr="0014298A" w:rsidRDefault="00644F02" w:rsidP="00644F02">
                              <w:pPr>
                                <w:jc w:val="left"/>
                                <w:rPr>
                                  <w:b/>
                                  <w:bCs/>
                                  <w:color w:val="FFFFFF" w:themeColor="background1"/>
                                  <w:sz w:val="20"/>
                                  <w:szCs w:val="28"/>
                                </w:rPr>
                              </w:pPr>
                              <w:r w:rsidRPr="0014298A">
                                <w:rPr>
                                  <w:b/>
                                  <w:bCs/>
                                  <w:color w:val="FFFFFF" w:themeColor="background1"/>
                                  <w:sz w:val="20"/>
                                  <w:szCs w:val="28"/>
                                </w:rPr>
                                <w:t>Hébergement possible</w:t>
                              </w:r>
                              <w:r w:rsidR="000B2CFF" w:rsidRPr="0014298A">
                                <w:rPr>
                                  <w:b/>
                                  <w:bCs/>
                                  <w:color w:val="FFFFFF" w:themeColor="background1"/>
                                  <w:sz w:val="20"/>
                                  <w:szCs w:val="28"/>
                                </w:rPr>
                                <w:t xml:space="preserve"> sur 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4593D53" id="Groupe 18" o:spid="_x0000_s1026" style="position:absolute;left:0;text-align:left;margin-left:4.2pt;margin-top:1.75pt;width:513.15pt;height:52.75pt;z-index:251664896" coordsize="65173,6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">
                <v:rect id="Rectangle 14" o:spid="_x0000_s1027" style="position:absolute;left:36788;width:28385;height:6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" filled="f" stroked="f" strokeweight="2pt">
                  <v:textbox>
                    <w:txbxContent>
                      <w:p w14:paraId="59B39102" w14:textId="736FC9A2" w:rsidR="00644F02" w:rsidRPr="0014298A" w:rsidRDefault="00644F02" w:rsidP="00644F02">
                        <w:pPr>
                          <w:jc w:val="right"/>
                          <w:rPr>
                            <w:b/>
                            <w:bCs/>
                            <w:color w:val="1F497D" w:themeColor="text2"/>
                            <w:sz w:val="20"/>
                            <w:szCs w:val="28"/>
                          </w:rPr>
                        </w:pPr>
                        <w:r w:rsidRPr="0014298A">
                          <w:rPr>
                            <w:b/>
                            <w:bCs/>
                            <w:color w:val="1F497D" w:themeColor="text2"/>
                            <w:sz w:val="20"/>
                            <w:szCs w:val="28"/>
                          </w:rPr>
                          <w:t>Heures en centre de formation     525</w:t>
                        </w:r>
                      </w:p>
                      <w:p w14:paraId="200C4B34" w14:textId="77777777" w:rsidR="00644F02" w:rsidRPr="0014298A" w:rsidRDefault="00644F02" w:rsidP="00644F02">
                        <w:pPr>
                          <w:jc w:val="right"/>
                          <w:rPr>
                            <w:b/>
                            <w:bCs/>
                            <w:color w:val="1F497D" w:themeColor="text2"/>
                            <w:sz w:val="20"/>
                            <w:szCs w:val="28"/>
                          </w:rPr>
                        </w:pPr>
                        <w:r w:rsidRPr="0014298A">
                          <w:rPr>
                            <w:b/>
                            <w:bCs/>
                            <w:color w:val="1F497D" w:themeColor="text2"/>
                            <w:sz w:val="20"/>
                            <w:szCs w:val="28"/>
                          </w:rPr>
                          <w:t>Heures en entreprise     210</w:t>
                        </w:r>
                      </w:p>
                      <w:p w14:paraId="42D4215C" w14:textId="77777777" w:rsidR="000B2CFF" w:rsidRPr="00644F02" w:rsidRDefault="000B2CFF" w:rsidP="00644F02">
                        <w:pPr>
                          <w:jc w:val="right"/>
                          <w:rPr>
                            <w:b/>
                            <w:bCs/>
                            <w:color w:val="C00000"/>
                            <w:sz w:val="20"/>
                            <w:szCs w:val="28"/>
                          </w:rPr>
                        </w:pPr>
                      </w:p>
                    </w:txbxContent>
                  </v:textbox>
                </v:rect>
                <v:rect id="Rectangle 16" o:spid="_x0000_s1028" style="position:absolute;top:318;width:32746;height:4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" filled="f" stroked="f" strokeweight="2pt">
                  <v:textbox>
                    <w:txbxContent>
                      <w:p w14:paraId="218C1E19" w14:textId="1E38E8D2" w:rsidR="00644F02" w:rsidRPr="0014298A" w:rsidRDefault="00644F02" w:rsidP="00644F02">
                        <w:pPr>
                          <w:jc w:val="left"/>
                          <w:rPr>
                            <w:b/>
                            <w:bCs/>
                            <w:color w:val="FFFFFF" w:themeColor="background1"/>
                            <w:sz w:val="20"/>
                            <w:szCs w:val="28"/>
                          </w:rPr>
                        </w:pPr>
                        <w:r w:rsidRPr="0014298A">
                          <w:rPr>
                            <w:b/>
                            <w:bCs/>
                            <w:color w:val="FFFFFF" w:themeColor="background1"/>
                            <w:sz w:val="20"/>
                            <w:szCs w:val="28"/>
                          </w:rPr>
                          <w:t xml:space="preserve">Début de la formation : </w:t>
                        </w:r>
                        <w:r w:rsidR="0014298A" w:rsidRPr="0014298A">
                          <w:rPr>
                            <w:b/>
                            <w:bCs/>
                            <w:color w:val="FFFFFF" w:themeColor="background1"/>
                            <w:sz w:val="20"/>
                            <w:szCs w:val="28"/>
                          </w:rPr>
                          <w:t>2</w:t>
                        </w:r>
                        <w:r w:rsidR="00D74E71">
                          <w:rPr>
                            <w:b/>
                            <w:bCs/>
                            <w:color w:val="FFFFFF" w:themeColor="background1"/>
                            <w:sz w:val="20"/>
                            <w:szCs w:val="28"/>
                          </w:rPr>
                          <w:t>8</w:t>
                        </w:r>
                        <w:r w:rsidR="0014298A" w:rsidRPr="0014298A">
                          <w:rPr>
                            <w:b/>
                            <w:bCs/>
                            <w:color w:val="FFFFFF" w:themeColor="background1"/>
                            <w:sz w:val="20"/>
                            <w:szCs w:val="28"/>
                          </w:rPr>
                          <w:t xml:space="preserve"> </w:t>
                        </w:r>
                        <w:r w:rsidR="00130E5B" w:rsidRPr="0014298A">
                          <w:rPr>
                            <w:b/>
                            <w:bCs/>
                            <w:color w:val="FFFFFF" w:themeColor="background1"/>
                            <w:sz w:val="20"/>
                            <w:szCs w:val="28"/>
                          </w:rPr>
                          <w:t>avril 202</w:t>
                        </w:r>
                        <w:r w:rsidR="00D74E71">
                          <w:rPr>
                            <w:b/>
                            <w:bCs/>
                            <w:color w:val="FFFFFF" w:themeColor="background1"/>
                            <w:sz w:val="20"/>
                            <w:szCs w:val="28"/>
                          </w:rPr>
                          <w:t>5</w:t>
                        </w:r>
                      </w:p>
                      <w:p w14:paraId="4E53C14B" w14:textId="7AF2B411" w:rsidR="00644F02" w:rsidRPr="0014298A" w:rsidRDefault="00644F02" w:rsidP="00644F02">
                        <w:pPr>
                          <w:jc w:val="left"/>
                          <w:rPr>
                            <w:b/>
                            <w:bCs/>
                            <w:color w:val="FFFFFF" w:themeColor="background1"/>
                            <w:sz w:val="20"/>
                            <w:szCs w:val="28"/>
                          </w:rPr>
                        </w:pPr>
                        <w:r w:rsidRPr="0014298A">
                          <w:rPr>
                            <w:b/>
                            <w:bCs/>
                            <w:color w:val="FFFFFF" w:themeColor="background1"/>
                            <w:sz w:val="20"/>
                            <w:szCs w:val="28"/>
                          </w:rPr>
                          <w:t>Hébergement possible</w:t>
                        </w:r>
                        <w:r w:rsidR="000B2CFF" w:rsidRPr="0014298A">
                          <w:rPr>
                            <w:b/>
                            <w:bCs/>
                            <w:color w:val="FFFFFF" w:themeColor="background1"/>
                            <w:sz w:val="20"/>
                            <w:szCs w:val="28"/>
                          </w:rPr>
                          <w:t xml:space="preserve"> sur place</w:t>
                        </w:r>
                      </w:p>
                    </w:txbxContent>
                  </v:textbox>
                </v:rect>
              </v:group>
            </w:pict>
          </mc:Fallback>
        </mc:AlternateContent>
      </w:r>
    </w:p>
    <w:p w14:paraId="6A39DC38" w14:textId="7AF963B1" w:rsidR="00F13780" w:rsidRDefault="00F13780" w:rsidP="004362B2">
      <w:pPr>
        <w:jc w:val="center"/>
        <w:rPr>
          <w:szCs w:val="16"/>
        </w:rPr>
      </w:pPr>
      <w:r>
        <w:rPr>
          <w:noProof/>
          <w:szCs w:val="16"/>
        </w:rPr>
        <w:drawing>
          <wp:inline distT="0" distB="0" distL="0" distR="0" wp14:anchorId="1174A232" wp14:editId="2C6492BD">
            <wp:extent cx="6432550" cy="2481309"/>
            <wp:effectExtent l="0" t="0" r="635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rotWithShape="1">
                    <a:blip r:embed="rId10" cstate="print">
                      <a:extLst>
                        <a:ext uri="{28A0092B-C50C-407E-A947-70E740481C1C}">
                          <a14:useLocalDpi xmlns:a14="http://schemas.microsoft.com/office/drawing/2010/main" val="0"/>
                        </a:ext>
                      </a:extLst>
                    </a:blip>
                    <a:srcRect t="22747" b="19051"/>
                    <a:stretch/>
                  </pic:blipFill>
                  <pic:spPr bwMode="auto">
                    <a:xfrm>
                      <a:off x="0" y="0"/>
                      <a:ext cx="6502734" cy="2508382"/>
                    </a:xfrm>
                    <a:prstGeom prst="rect">
                      <a:avLst/>
                    </a:prstGeom>
                    <a:ln>
                      <a:noFill/>
                    </a:ln>
                    <a:extLst>
                      <a:ext uri="{53640926-AAD7-44D8-BBD7-CCE9431645EC}">
                        <a14:shadowObscured xmlns:a14="http://schemas.microsoft.com/office/drawing/2010/main"/>
                      </a:ext>
                    </a:extLst>
                  </pic:spPr>
                </pic:pic>
              </a:graphicData>
            </a:graphic>
          </wp:inline>
        </w:drawing>
      </w:r>
    </w:p>
    <w:p w14:paraId="36CC6CC2" w14:textId="77777777" w:rsidR="004850DB" w:rsidRPr="004850DB" w:rsidRDefault="004850DB" w:rsidP="007E3310">
      <w:pPr>
        <w:rPr>
          <w:sz w:val="4"/>
          <w:szCs w:val="4"/>
        </w:rPr>
      </w:pPr>
    </w:p>
    <w:p w14:paraId="68B86365" w14:textId="77777777" w:rsidR="00284CC6" w:rsidRPr="004850DB" w:rsidRDefault="00284CC6" w:rsidP="00700089">
      <w:pPr>
        <w:pStyle w:val="Titre1"/>
        <w:rPr>
          <w:sz w:val="4"/>
          <w:szCs w:val="4"/>
          <w14:cntxtAlts/>
        </w:rPr>
        <w:sectPr w:rsidR="00284CC6" w:rsidRPr="004850DB" w:rsidSect="001F170E">
          <w:type w:val="continuous"/>
          <w:pgSz w:w="11920" w:h="16850"/>
          <w:pgMar w:top="720" w:right="863" w:bottom="720" w:left="720" w:header="0" w:footer="0" w:gutter="0"/>
          <w:cols w:space="720"/>
          <w:docGrid w:linePitch="299"/>
        </w:sectPr>
      </w:pPr>
    </w:p>
    <w:p w14:paraId="10858AE6" w14:textId="6ED650C2" w:rsidR="001D6F3A" w:rsidRPr="00B8641E" w:rsidRDefault="00000000" w:rsidP="004850DB">
      <w:pPr>
        <w:pStyle w:val="Titre1"/>
        <w:spacing w:before="240"/>
        <w:rPr>
          <w14:cntxtAlts/>
        </w:rPr>
      </w:pPr>
      <w:r w:rsidRPr="00B8641E">
        <w:rPr>
          <w:b/>
          <w:noProof/>
          <w:position w:val="1"/>
          <w14:cntxtAlts/>
        </w:rPr>
        <w:drawing>
          <wp:inline distT="0" distB="0" distL="0" distR="0" wp14:anchorId="1AA4EC92" wp14:editId="26A14845">
            <wp:extent cx="180975" cy="180975"/>
            <wp:effectExtent l="0" t="0" r="0" b="0"/>
            <wp:docPr id="3" name="image2.jpeg" descr="li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180975" cy="180975"/>
                    </a:xfrm>
                    <a:prstGeom prst="rect">
                      <a:avLst/>
                    </a:prstGeom>
                  </pic:spPr>
                </pic:pic>
              </a:graphicData>
            </a:graphic>
          </wp:inline>
        </w:drawing>
      </w:r>
      <w:r w:rsidR="00B67C5D">
        <w:rPr>
          <w14:cntxtAlts/>
        </w:rPr>
        <w:tab/>
      </w:r>
      <w:r w:rsidRPr="003C7B86">
        <w:rPr>
          <w14:cntxtAlts/>
        </w:rPr>
        <w:t>Organismes</w:t>
      </w:r>
      <w:r w:rsidRPr="001877EE">
        <w:rPr>
          <w14:cntxtAlts/>
        </w:rPr>
        <w:t xml:space="preserve"> et lieux de formation</w:t>
      </w:r>
    </w:p>
    <w:p w14:paraId="1C53633E" w14:textId="291912A2" w:rsidR="001D6F3A" w:rsidRPr="00C660B7" w:rsidRDefault="004003AC" w:rsidP="007E3310">
      <w:pPr>
        <w:rPr>
          <w:b/>
          <w:bCs/>
          <w:color w:val="006EC0"/>
          <w:szCs w:val="16"/>
        </w:rPr>
      </w:pPr>
      <w:r w:rsidRPr="00265C6B">
        <w:rPr>
          <w:noProof/>
          <w:szCs w:val="16"/>
        </w:rPr>
        <w:drawing>
          <wp:anchor distT="0" distB="0" distL="0" distR="0" simplePos="0" relativeHeight="251656704" behindDoc="1" locked="0" layoutInCell="1" allowOverlap="1" wp14:anchorId="1EFFF7DF" wp14:editId="1581A3E2">
            <wp:simplePos x="0" y="0"/>
            <wp:positionH relativeFrom="column">
              <wp:posOffset>1812290</wp:posOffset>
            </wp:positionH>
            <wp:positionV relativeFrom="paragraph">
              <wp:posOffset>174625</wp:posOffset>
            </wp:positionV>
            <wp:extent cx="1007745" cy="460375"/>
            <wp:effectExtent l="0" t="0" r="1905" b="0"/>
            <wp:wrapThrough wrapText="bothSides">
              <wp:wrapPolygon edited="1">
                <wp:start x="0" y="0"/>
                <wp:lineTo x="0" y="14390"/>
                <wp:lineTo x="7789" y="14409"/>
                <wp:lineTo x="7725" y="20682"/>
                <wp:lineTo x="21233" y="20557"/>
                <wp:lineTo x="21233" y="0"/>
                <wp:lineTo x="0" y="0"/>
              </wp:wrapPolygon>
            </wp:wrapThrough>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1007745" cy="460375"/>
                    </a:xfrm>
                    <a:prstGeom prst="rect">
                      <a:avLst/>
                    </a:prstGeom>
                  </pic:spPr>
                </pic:pic>
              </a:graphicData>
            </a:graphic>
            <wp14:sizeRelH relativeFrom="margin">
              <wp14:pctWidth>0</wp14:pctWidth>
            </wp14:sizeRelH>
            <wp14:sizeRelV relativeFrom="margin">
              <wp14:pctHeight>0</wp14:pctHeight>
            </wp14:sizeRelV>
          </wp:anchor>
        </w:drawing>
      </w:r>
      <w:r w:rsidR="007E3310" w:rsidRPr="00C660B7">
        <w:rPr>
          <w:b/>
          <w:bCs/>
          <w:color w:val="006EC0"/>
          <w:szCs w:val="16"/>
        </w:rPr>
        <w:t xml:space="preserve">► </w:t>
      </w:r>
      <w:r w:rsidR="00A32904" w:rsidRPr="001877EE">
        <w:rPr>
          <w:b/>
          <w:bCs/>
          <w:color w:val="006EC0"/>
          <w:szCs w:val="16"/>
          <w:u w:val="single"/>
        </w:rPr>
        <w:t>Organisme formation</w:t>
      </w:r>
    </w:p>
    <w:p w14:paraId="6D47DA2E" w14:textId="43AFD409" w:rsidR="00A32904" w:rsidRPr="00265C6B" w:rsidRDefault="00284CC6" w:rsidP="00B67C5D">
      <w:pPr>
        <w:ind w:left="284"/>
        <w:rPr>
          <w:b/>
          <w:bCs/>
          <w:szCs w:val="16"/>
        </w:rPr>
      </w:pPr>
      <w:r w:rsidRPr="00265C6B">
        <w:rPr>
          <w:b/>
          <w:bCs/>
          <w:szCs w:val="16"/>
        </w:rPr>
        <w:t xml:space="preserve">Ligue SUD de Voile </w:t>
      </w:r>
    </w:p>
    <w:p w14:paraId="2B6EBD6E" w14:textId="77777777" w:rsidR="00130E5B" w:rsidRDefault="00000000" w:rsidP="00B67C5D">
      <w:pPr>
        <w:spacing w:line="240" w:lineRule="auto"/>
        <w:ind w:left="284"/>
        <w:rPr>
          <w:szCs w:val="16"/>
        </w:rPr>
      </w:pPr>
      <w:bookmarkStart w:id="0" w:name="_Hlk126818147"/>
      <w:r w:rsidRPr="00265C6B">
        <w:rPr>
          <w:szCs w:val="16"/>
        </w:rPr>
        <w:t>11 avenue</w:t>
      </w:r>
      <w:r w:rsidR="00236FB8" w:rsidRPr="00265C6B">
        <w:rPr>
          <w:szCs w:val="16"/>
        </w:rPr>
        <w:t xml:space="preserve"> </w:t>
      </w:r>
      <w:r w:rsidRPr="00265C6B">
        <w:rPr>
          <w:szCs w:val="16"/>
        </w:rPr>
        <w:t>Gambetta</w:t>
      </w:r>
    </w:p>
    <w:p w14:paraId="697B656F" w14:textId="65D159CB" w:rsidR="00A32904" w:rsidRPr="00265C6B" w:rsidRDefault="00000000" w:rsidP="00B67C5D">
      <w:pPr>
        <w:spacing w:line="240" w:lineRule="auto"/>
        <w:ind w:left="284"/>
        <w:rPr>
          <w:szCs w:val="16"/>
        </w:rPr>
      </w:pPr>
      <w:r w:rsidRPr="00265C6B">
        <w:rPr>
          <w:szCs w:val="16"/>
        </w:rPr>
        <w:t xml:space="preserve">83500 La Seyne </w:t>
      </w:r>
      <w:r w:rsidR="00A32904" w:rsidRPr="00265C6B">
        <w:rPr>
          <w:szCs w:val="16"/>
        </w:rPr>
        <w:t>sur</w:t>
      </w:r>
      <w:r w:rsidRPr="00265C6B">
        <w:rPr>
          <w:szCs w:val="16"/>
        </w:rPr>
        <w:t xml:space="preserve"> Mer </w:t>
      </w:r>
    </w:p>
    <w:p w14:paraId="73307414" w14:textId="027832F6" w:rsidR="00411325" w:rsidRPr="00265C6B" w:rsidRDefault="00411325" w:rsidP="00B67C5D">
      <w:pPr>
        <w:spacing w:line="240" w:lineRule="auto"/>
        <w:ind w:left="284"/>
        <w:rPr>
          <w:szCs w:val="16"/>
        </w:rPr>
      </w:pPr>
      <w:r w:rsidRPr="00265C6B">
        <w:rPr>
          <w:szCs w:val="16"/>
        </w:rPr>
        <w:t>04 94 24 16 72 / 06 95 66 55 81</w:t>
      </w:r>
    </w:p>
    <w:bookmarkEnd w:id="0"/>
    <w:p w14:paraId="20D75A0E" w14:textId="5568F4A0" w:rsidR="00A32904" w:rsidRPr="00265C6B" w:rsidRDefault="00A32904" w:rsidP="007E3310">
      <w:pPr>
        <w:rPr>
          <w:szCs w:val="16"/>
        </w:rPr>
      </w:pPr>
    </w:p>
    <w:p w14:paraId="160465B8" w14:textId="0D36997B" w:rsidR="00A32904" w:rsidRPr="00C660B7" w:rsidRDefault="007E3310" w:rsidP="007E3310">
      <w:pPr>
        <w:rPr>
          <w:b/>
          <w:bCs/>
          <w:noProof/>
          <w:color w:val="006EC0"/>
          <w:szCs w:val="16"/>
        </w:rPr>
      </w:pPr>
      <w:r w:rsidRPr="00C660B7">
        <w:rPr>
          <w:b/>
          <w:bCs/>
          <w:color w:val="006EC0"/>
          <w:szCs w:val="16"/>
        </w:rPr>
        <w:t xml:space="preserve">► </w:t>
      </w:r>
      <w:r w:rsidRPr="001877EE">
        <w:rPr>
          <w:b/>
          <w:bCs/>
          <w:color w:val="006EC0"/>
          <w:szCs w:val="16"/>
          <w:u w:val="single"/>
        </w:rPr>
        <w:t>Lieu de formation</w:t>
      </w:r>
      <w:r w:rsidRPr="00C660B7">
        <w:rPr>
          <w:b/>
          <w:bCs/>
          <w:color w:val="006EC0"/>
          <w:szCs w:val="16"/>
        </w:rPr>
        <w:t xml:space="preserve"> </w:t>
      </w:r>
    </w:p>
    <w:p w14:paraId="4C58B812" w14:textId="02AAC387" w:rsidR="00A32904" w:rsidRPr="00265C6B" w:rsidRDefault="00130E5B" w:rsidP="00B67C5D">
      <w:pPr>
        <w:ind w:left="284"/>
        <w:rPr>
          <w:b/>
          <w:bCs/>
          <w:szCs w:val="16"/>
        </w:rPr>
      </w:pPr>
      <w:r w:rsidRPr="00265C6B">
        <w:rPr>
          <w:noProof/>
          <w:szCs w:val="16"/>
        </w:rPr>
        <w:drawing>
          <wp:anchor distT="0" distB="0" distL="114300" distR="114300" simplePos="0" relativeHeight="251659776" behindDoc="0" locked="0" layoutInCell="1" allowOverlap="1" wp14:anchorId="355ADDCB" wp14:editId="47AA2BC5">
            <wp:simplePos x="0" y="0"/>
            <wp:positionH relativeFrom="column">
              <wp:posOffset>1867535</wp:posOffset>
            </wp:positionH>
            <wp:positionV relativeFrom="paragraph">
              <wp:posOffset>3810</wp:posOffset>
            </wp:positionV>
            <wp:extent cx="1007745" cy="546735"/>
            <wp:effectExtent l="0" t="0" r="1905" b="571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5852" b="35872"/>
                    <a:stretch/>
                  </pic:blipFill>
                  <pic:spPr bwMode="auto">
                    <a:xfrm>
                      <a:off x="0" y="0"/>
                      <a:ext cx="1007745" cy="546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2904" w:rsidRPr="00265C6B">
        <w:rPr>
          <w:b/>
          <w:bCs/>
          <w:szCs w:val="16"/>
        </w:rPr>
        <w:t>Club Nautique Alpin Serre Ponçon</w:t>
      </w:r>
    </w:p>
    <w:p w14:paraId="1BAED8A7" w14:textId="1DBA3B36" w:rsidR="00130E5B" w:rsidRDefault="00A32904" w:rsidP="00B67C5D">
      <w:pPr>
        <w:spacing w:line="240" w:lineRule="auto"/>
        <w:ind w:left="284"/>
        <w:rPr>
          <w:szCs w:val="16"/>
        </w:rPr>
      </w:pPr>
      <w:r w:rsidRPr="00265C6B">
        <w:rPr>
          <w:szCs w:val="16"/>
        </w:rPr>
        <w:t xml:space="preserve">Chemin de </w:t>
      </w:r>
      <w:proofErr w:type="spellStart"/>
      <w:r w:rsidRPr="00265C6B">
        <w:rPr>
          <w:szCs w:val="16"/>
        </w:rPr>
        <w:t>Chadenas</w:t>
      </w:r>
      <w:proofErr w:type="spellEnd"/>
    </w:p>
    <w:p w14:paraId="7E8A8CF3" w14:textId="1C9F05D1" w:rsidR="00A32904" w:rsidRPr="00265C6B" w:rsidRDefault="00A32904" w:rsidP="00B67C5D">
      <w:pPr>
        <w:spacing w:line="240" w:lineRule="auto"/>
        <w:ind w:left="284"/>
        <w:rPr>
          <w:szCs w:val="16"/>
        </w:rPr>
      </w:pPr>
      <w:r w:rsidRPr="00265C6B">
        <w:rPr>
          <w:szCs w:val="16"/>
        </w:rPr>
        <w:t>05200 Embrun</w:t>
      </w:r>
    </w:p>
    <w:p w14:paraId="60EB2E21" w14:textId="63FAEA06" w:rsidR="00411325" w:rsidRDefault="00411325" w:rsidP="00B67C5D">
      <w:pPr>
        <w:spacing w:line="240" w:lineRule="auto"/>
        <w:ind w:left="284"/>
        <w:rPr>
          <w:szCs w:val="16"/>
        </w:rPr>
      </w:pPr>
      <w:r w:rsidRPr="00265C6B">
        <w:rPr>
          <w:szCs w:val="16"/>
        </w:rPr>
        <w:t>04 92 43 00 02</w:t>
      </w:r>
    </w:p>
    <w:p w14:paraId="4FDF9983" w14:textId="77777777" w:rsidR="00F13780" w:rsidRPr="00B8641E" w:rsidRDefault="00F13780" w:rsidP="00F13780">
      <w:pPr>
        <w:pStyle w:val="Titre1"/>
        <w:rPr>
          <w14:cntxtAlts/>
        </w:rPr>
      </w:pPr>
      <w:r w:rsidRPr="00B8641E">
        <w:rPr>
          <w:b/>
          <w:noProof/>
          <w14:cntxtAlts/>
        </w:rPr>
        <w:drawing>
          <wp:inline distT="0" distB="0" distL="0" distR="0" wp14:anchorId="30D76034" wp14:editId="51928720">
            <wp:extent cx="179070" cy="178676"/>
            <wp:effectExtent l="0" t="0" r="0" b="0"/>
            <wp:docPr id="5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4" cstate="print"/>
                    <a:stretch>
                      <a:fillRect/>
                    </a:stretch>
                  </pic:blipFill>
                  <pic:spPr>
                    <a:xfrm>
                      <a:off x="0" y="0"/>
                      <a:ext cx="179070" cy="178676"/>
                    </a:xfrm>
                    <a:prstGeom prst="rect">
                      <a:avLst/>
                    </a:prstGeom>
                  </pic:spPr>
                </pic:pic>
              </a:graphicData>
            </a:graphic>
          </wp:inline>
        </w:drawing>
      </w:r>
      <w:bookmarkStart w:id="1" w:name="_Hlk126818371"/>
      <w:r>
        <w:rPr>
          <w14:cntxtAlts/>
        </w:rPr>
        <w:tab/>
      </w:r>
      <w:r w:rsidRPr="00B8641E">
        <w:rPr>
          <w14:cntxtAlts/>
        </w:rPr>
        <w:t xml:space="preserve">Contact </w:t>
      </w:r>
      <w:bookmarkEnd w:id="1"/>
      <w:r w:rsidRPr="00B8641E">
        <w:rPr>
          <w14:cntxtAlts/>
        </w:rPr>
        <w:t>équipe pédagogique</w:t>
      </w:r>
    </w:p>
    <w:p w14:paraId="5011129A" w14:textId="77777777" w:rsidR="00F13780" w:rsidRPr="00265C6B" w:rsidRDefault="00F13780" w:rsidP="00F13780">
      <w:pPr>
        <w:spacing w:after="0"/>
        <w:rPr>
          <w:szCs w:val="16"/>
          <w14:cntxtAlts/>
        </w:rPr>
      </w:pPr>
      <w:r w:rsidRPr="00265C6B">
        <w:rPr>
          <w:szCs w:val="16"/>
          <w14:cntxtAlts/>
        </w:rPr>
        <w:t xml:space="preserve">► Correspondante administrative : </w:t>
      </w:r>
    </w:p>
    <w:p w14:paraId="3A0379E2" w14:textId="1A9BB115" w:rsidR="00F13780" w:rsidRPr="00265C6B" w:rsidRDefault="00F13780" w:rsidP="00F13780">
      <w:pPr>
        <w:spacing w:after="80"/>
        <w:rPr>
          <w:szCs w:val="16"/>
          <w14:cntxtAlts/>
        </w:rPr>
      </w:pPr>
      <w:r w:rsidRPr="00265C6B">
        <w:rPr>
          <w:szCs w:val="16"/>
          <w14:cntxtAlts/>
        </w:rPr>
        <w:t xml:space="preserve">Marie JARRIGE </w:t>
      </w:r>
      <w:hyperlink r:id="rId15" w:history="1">
        <w:r w:rsidR="00130E5B" w:rsidRPr="00595321">
          <w:rPr>
            <w:rStyle w:val="Lienhypertexte"/>
            <w:szCs w:val="16"/>
            <w14:cntxtAlts/>
          </w:rPr>
          <w:t>formation@voilesud.fr</w:t>
        </w:r>
      </w:hyperlink>
      <w:r w:rsidRPr="00265C6B">
        <w:rPr>
          <w:szCs w:val="16"/>
          <w14:cntxtAlts/>
        </w:rPr>
        <w:t xml:space="preserve"> </w:t>
      </w:r>
    </w:p>
    <w:p w14:paraId="3267A812" w14:textId="77777777" w:rsidR="00F13780" w:rsidRPr="00265C6B" w:rsidRDefault="00F13780" w:rsidP="00F13780">
      <w:pPr>
        <w:spacing w:after="0"/>
        <w:rPr>
          <w:szCs w:val="16"/>
          <w14:cntxtAlts/>
        </w:rPr>
      </w:pPr>
      <w:r w:rsidRPr="00265C6B">
        <w:rPr>
          <w:szCs w:val="16"/>
          <w14:cntxtAlts/>
        </w:rPr>
        <w:t>► Responsable Pédagogique Club Nautique Alpin Serre Ponçon :</w:t>
      </w:r>
    </w:p>
    <w:p w14:paraId="4DA793A1" w14:textId="77777777" w:rsidR="00F13780" w:rsidRPr="00074BE4" w:rsidRDefault="00F13780" w:rsidP="00F13780">
      <w:pPr>
        <w:spacing w:after="0"/>
        <w:rPr>
          <w:szCs w:val="16"/>
          <w14:cntxtAlts/>
        </w:rPr>
      </w:pPr>
      <w:r w:rsidRPr="00074BE4">
        <w:rPr>
          <w:szCs w:val="16"/>
          <w14:cntxtAlts/>
        </w:rPr>
        <w:t xml:space="preserve">Thierry </w:t>
      </w:r>
      <w:proofErr w:type="spellStart"/>
      <w:r w:rsidRPr="00074BE4">
        <w:rPr>
          <w:szCs w:val="16"/>
          <w14:cntxtAlts/>
        </w:rPr>
        <w:t>Allamanno</w:t>
      </w:r>
      <w:proofErr w:type="spellEnd"/>
      <w:r w:rsidRPr="00074BE4">
        <w:rPr>
          <w:szCs w:val="16"/>
          <w14:cntxtAlts/>
        </w:rPr>
        <w:t xml:space="preserve"> </w:t>
      </w:r>
      <w:hyperlink r:id="rId16" w:history="1">
        <w:r w:rsidRPr="00074BE4">
          <w:rPr>
            <w:rStyle w:val="Lienhypertexte"/>
            <w:szCs w:val="16"/>
            <w14:cntxtAlts/>
          </w:rPr>
          <w:t>cnasp@wanadoo.fr</w:t>
        </w:r>
      </w:hyperlink>
      <w:r w:rsidRPr="00074BE4">
        <w:rPr>
          <w:szCs w:val="16"/>
          <w14:cntxtAlts/>
        </w:rPr>
        <w:t xml:space="preserve"> </w:t>
      </w:r>
    </w:p>
    <w:p w14:paraId="0C7E0246" w14:textId="4A323E1E" w:rsidR="001D6F3A" w:rsidRPr="00B8641E" w:rsidRDefault="00000000" w:rsidP="001877EE">
      <w:pPr>
        <w:pStyle w:val="Titre1"/>
      </w:pPr>
      <w:r w:rsidRPr="00B8641E">
        <w:rPr>
          <w:b/>
          <w:noProof/>
          <w:position w:val="1"/>
        </w:rPr>
        <w:drawing>
          <wp:inline distT="0" distB="0" distL="0" distR="0" wp14:anchorId="38C7335C" wp14:editId="4D0A356D">
            <wp:extent cx="180975" cy="180657"/>
            <wp:effectExtent l="0" t="0" r="0" b="0"/>
            <wp:docPr id="13" name="image7.jpeg" descr="de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7" cstate="print"/>
                    <a:stretch>
                      <a:fillRect/>
                    </a:stretch>
                  </pic:blipFill>
                  <pic:spPr>
                    <a:xfrm>
                      <a:off x="0" y="0"/>
                      <a:ext cx="180975" cy="180657"/>
                    </a:xfrm>
                    <a:prstGeom prst="rect">
                      <a:avLst/>
                    </a:prstGeom>
                  </pic:spPr>
                </pic:pic>
              </a:graphicData>
            </a:graphic>
          </wp:inline>
        </w:drawing>
      </w:r>
      <w:r w:rsidR="00B67C5D">
        <w:tab/>
      </w:r>
      <w:r w:rsidRPr="00B8641E">
        <w:t xml:space="preserve">Objectif de </w:t>
      </w:r>
      <w:r w:rsidRPr="001877EE">
        <w:t>la</w:t>
      </w:r>
      <w:r w:rsidRPr="00B8641E">
        <w:t xml:space="preserve"> formation</w:t>
      </w:r>
    </w:p>
    <w:p w14:paraId="0E7AE358" w14:textId="77777777" w:rsidR="0000328B" w:rsidRPr="00EE083D" w:rsidRDefault="0000328B" w:rsidP="0000328B">
      <w:pPr>
        <w:rPr>
          <w:b/>
          <w:bCs/>
          <w:szCs w:val="16"/>
        </w:rPr>
      </w:pPr>
      <w:r w:rsidRPr="00EE083D">
        <w:rPr>
          <w:b/>
          <w:bCs/>
          <w:szCs w:val="16"/>
        </w:rPr>
        <w:t>L’entrée en formation n’est pas subordonnée à un niveau technique minimum.</w:t>
      </w:r>
    </w:p>
    <w:p w14:paraId="46DDB14C" w14:textId="31289B9E" w:rsidR="00265C6B" w:rsidRDefault="00265C6B" w:rsidP="00265C6B">
      <w:pPr>
        <w:rPr>
          <w:szCs w:val="16"/>
        </w:rPr>
      </w:pPr>
      <w:r w:rsidRPr="00265C6B">
        <w:rPr>
          <w:szCs w:val="16"/>
        </w:rPr>
        <w:t>Le CQP initiateur voile a pour vocation à répondre à un besoin d'emploi identifié non couvert correspondant à une situation professionnelle spécifique au secteur visé par la qualification.</w:t>
      </w:r>
    </w:p>
    <w:p w14:paraId="1803FE62" w14:textId="5FDCCA3A" w:rsidR="00FF7C34" w:rsidRDefault="00FF7C34" w:rsidP="00FF7C34">
      <w:pPr>
        <w:rPr>
          <w:szCs w:val="16"/>
        </w:rPr>
      </w:pPr>
      <w:r>
        <w:rPr>
          <w:szCs w:val="16"/>
        </w:rPr>
        <w:t>Le CQP prépare au métier d’éducateur sportif.</w:t>
      </w:r>
    </w:p>
    <w:p w14:paraId="3446EDF6" w14:textId="5268862F" w:rsidR="00EE083D" w:rsidRDefault="00EE083D" w:rsidP="00FF7C34">
      <w:pPr>
        <w:rPr>
          <w:szCs w:val="16"/>
        </w:rPr>
      </w:pPr>
      <w:r w:rsidRPr="00B3445D">
        <w:rPr>
          <w:b/>
          <w:bCs/>
          <w:szCs w:val="16"/>
        </w:rPr>
        <w:t>Le CQP Initiateur Voile est le premier diplôme permettant l’encadrement de la voile</w:t>
      </w:r>
      <w:r>
        <w:rPr>
          <w:szCs w:val="16"/>
        </w:rPr>
        <w:t xml:space="preserve"> ; </w:t>
      </w:r>
      <w:r w:rsidR="0000328B">
        <w:rPr>
          <w:szCs w:val="16"/>
        </w:rPr>
        <w:t xml:space="preserve">l’exercice du métier sera supervisé par une personne qualifiée. </w:t>
      </w:r>
    </w:p>
    <w:p w14:paraId="0CE4E608" w14:textId="32AC208E" w:rsidR="00265C6B" w:rsidRDefault="00265C6B" w:rsidP="00265C6B">
      <w:pPr>
        <w:rPr>
          <w:szCs w:val="16"/>
          <w14:cntxtAlts/>
        </w:rPr>
      </w:pPr>
      <w:r w:rsidRPr="00265C6B">
        <w:rPr>
          <w:szCs w:val="16"/>
          <w14:cntxtAlts/>
        </w:rPr>
        <w:t>L'</w:t>
      </w:r>
      <w:r w:rsidR="00FF7C34">
        <w:rPr>
          <w:szCs w:val="16"/>
          <w14:cntxtAlts/>
        </w:rPr>
        <w:t>I</w:t>
      </w:r>
      <w:r w:rsidRPr="00265C6B">
        <w:rPr>
          <w:szCs w:val="16"/>
          <w14:cntxtAlts/>
        </w:rPr>
        <w:t xml:space="preserve">nitiateur </w:t>
      </w:r>
      <w:r w:rsidR="00FF7C34">
        <w:rPr>
          <w:szCs w:val="16"/>
          <w14:cntxtAlts/>
        </w:rPr>
        <w:t>V</w:t>
      </w:r>
      <w:r w:rsidRPr="00265C6B">
        <w:rPr>
          <w:szCs w:val="16"/>
          <w14:cntxtAlts/>
        </w:rPr>
        <w:t xml:space="preserve">oile vise à certifier l'encadrement de la voile dans l'ensemble du secteur d'activité, associations et structures commerciales. </w:t>
      </w:r>
      <w:r w:rsidR="00FF7C34">
        <w:rPr>
          <w:szCs w:val="16"/>
          <w14:cntxtAlts/>
        </w:rPr>
        <w:t>Il</w:t>
      </w:r>
      <w:r w:rsidRPr="00265C6B">
        <w:rPr>
          <w:szCs w:val="16"/>
          <w14:cntxtAlts/>
        </w:rPr>
        <w:t xml:space="preserve"> exerce son activité au sein tous les établissements d'Activités Physiques et Sportives (APS), affiliés</w:t>
      </w:r>
      <w:r w:rsidR="00383529">
        <w:rPr>
          <w:szCs w:val="16"/>
          <w14:cntxtAlts/>
        </w:rPr>
        <w:t xml:space="preserve"> ou non </w:t>
      </w:r>
      <w:r w:rsidRPr="00265C6B">
        <w:rPr>
          <w:szCs w:val="16"/>
          <w14:cntxtAlts/>
        </w:rPr>
        <w:t xml:space="preserve">à la FFVoile ou du secteur marchand qui proposent une découverte ou un perfectionnement à la voile. Le CQP </w:t>
      </w:r>
      <w:r w:rsidRPr="00265C6B">
        <w:rPr>
          <w:szCs w:val="16"/>
          <w14:cntxtAlts/>
        </w:rPr>
        <w:t>Initiateur Voile n'autorise aucune activité professionnelle indépendante ou non supervisée par un titulaire d'un diplôme professionnel d'encadrement de la voile de niveau IV ou supérieur.</w:t>
      </w:r>
    </w:p>
    <w:p w14:paraId="1D2F0D4D" w14:textId="77777777" w:rsidR="006C2F17" w:rsidRPr="006C2F17" w:rsidRDefault="006C2F17" w:rsidP="00265C6B">
      <w:pPr>
        <w:rPr>
          <w:sz w:val="8"/>
          <w:szCs w:val="8"/>
          <w14:cntxtAlts/>
        </w:rPr>
      </w:pPr>
    </w:p>
    <w:p w14:paraId="1F7625CE" w14:textId="17DA25E8" w:rsidR="006C2F17" w:rsidRPr="00EC68F7" w:rsidRDefault="006C2F17" w:rsidP="00265C6B">
      <w:pPr>
        <w:rPr>
          <w:b/>
          <w:bCs/>
          <w:szCs w:val="16"/>
          <w14:cntxtAlts/>
        </w:rPr>
      </w:pPr>
      <w:r w:rsidRPr="00EC68F7">
        <w:rPr>
          <w:b/>
          <w:bCs/>
          <w:szCs w:val="16"/>
          <w14:cntxtAlts/>
        </w:rPr>
        <w:t xml:space="preserve">La formation </w:t>
      </w:r>
      <w:r w:rsidR="00A53409" w:rsidRPr="00EC68F7">
        <w:rPr>
          <w:b/>
          <w:bCs/>
          <w:szCs w:val="16"/>
          <w14:cntxtAlts/>
        </w:rPr>
        <w:t>permet</w:t>
      </w:r>
      <w:r w:rsidRPr="00EC68F7">
        <w:rPr>
          <w:b/>
          <w:bCs/>
          <w:szCs w:val="16"/>
          <w14:cntxtAlts/>
        </w:rPr>
        <w:t> :</w:t>
      </w:r>
    </w:p>
    <w:p w14:paraId="5A915CF2" w14:textId="34595424" w:rsidR="00700089" w:rsidRPr="00EC68F7" w:rsidRDefault="00A53409" w:rsidP="00A53409">
      <w:pPr>
        <w:pStyle w:val="Paragraphedeliste"/>
        <w:numPr>
          <w:ilvl w:val="0"/>
          <w:numId w:val="8"/>
        </w:numPr>
        <w:ind w:left="284" w:hanging="284"/>
        <w:rPr>
          <w:b/>
          <w:bCs/>
          <w:szCs w:val="16"/>
          <w14:cntxtAlts/>
        </w:rPr>
      </w:pPr>
      <w:r w:rsidRPr="00EC68F7">
        <w:rPr>
          <w:b/>
          <w:bCs/>
          <w:szCs w:val="16"/>
          <w14:cntxtAlts/>
        </w:rPr>
        <w:t>La préparation au niveau technique requis pour obtenir le CQP Initiateur Voile</w:t>
      </w:r>
    </w:p>
    <w:p w14:paraId="31FCE7DC" w14:textId="31F69D2C" w:rsidR="00700089" w:rsidRPr="00EC68F7" w:rsidRDefault="00FF7C34" w:rsidP="00C220B4">
      <w:pPr>
        <w:pStyle w:val="Paragraphedeliste"/>
        <w:numPr>
          <w:ilvl w:val="0"/>
          <w:numId w:val="8"/>
        </w:numPr>
        <w:ind w:left="284" w:hanging="284"/>
        <w:rPr>
          <w:b/>
          <w:bCs/>
          <w:szCs w:val="16"/>
          <w14:cntxtAlts/>
        </w:rPr>
      </w:pPr>
      <w:r w:rsidRPr="00EC68F7">
        <w:rPr>
          <w:b/>
          <w:bCs/>
          <w:szCs w:val="16"/>
          <w14:cntxtAlts/>
        </w:rPr>
        <w:t>L’obtention du CQP Initiateur Voile</w:t>
      </w:r>
      <w:r w:rsidR="00C220B4" w:rsidRPr="00EC68F7">
        <w:rPr>
          <w:b/>
          <w:bCs/>
          <w:szCs w:val="16"/>
          <w14:cntxtAlts/>
        </w:rPr>
        <w:t> </w:t>
      </w:r>
    </w:p>
    <w:p w14:paraId="189ECB5B" w14:textId="7758CD22" w:rsidR="00B770F2" w:rsidRPr="00265C6B" w:rsidRDefault="00FF7C34" w:rsidP="00C220B4">
      <w:pPr>
        <w:pStyle w:val="Paragraphedeliste"/>
        <w:numPr>
          <w:ilvl w:val="0"/>
          <w:numId w:val="8"/>
        </w:numPr>
        <w:ind w:left="284" w:hanging="284"/>
        <w:rPr>
          <w:szCs w:val="16"/>
          <w14:cntxtAlts/>
        </w:rPr>
      </w:pPr>
      <w:r w:rsidRPr="00EC68F7">
        <w:rPr>
          <w:b/>
          <w:bCs/>
          <w:szCs w:val="16"/>
          <w14:cntxtAlts/>
        </w:rPr>
        <w:t>La préparation</w:t>
      </w:r>
      <w:r w:rsidR="00005B6C" w:rsidRPr="00EC68F7">
        <w:rPr>
          <w:b/>
          <w:bCs/>
          <w:szCs w:val="16"/>
          <w14:cntxtAlts/>
        </w:rPr>
        <w:t xml:space="preserve"> à l’entrée en formation du BPJEPS Voile Multisupport (diplôme supérieur ; de niveau 4) permettant </w:t>
      </w:r>
      <w:r w:rsidRPr="00EC68F7">
        <w:rPr>
          <w:b/>
          <w:bCs/>
          <w:szCs w:val="16"/>
          <w14:cntxtAlts/>
        </w:rPr>
        <w:t>l’enseignement autonome de</w:t>
      </w:r>
      <w:r w:rsidR="00005B6C" w:rsidRPr="00EC68F7">
        <w:rPr>
          <w:b/>
          <w:bCs/>
          <w:szCs w:val="16"/>
          <w14:cntxtAlts/>
        </w:rPr>
        <w:t xml:space="preserve"> la voile sur tous les supports et à tous les publics</w:t>
      </w:r>
      <w:r>
        <w:rPr>
          <w:szCs w:val="16"/>
          <w14:cntxtAlts/>
        </w:rPr>
        <w:t>.</w:t>
      </w:r>
    </w:p>
    <w:p w14:paraId="108B06E0" w14:textId="0A231454" w:rsidR="00B67C5D" w:rsidRDefault="000E3613" w:rsidP="00C660B7">
      <w:pPr>
        <w:pStyle w:val="Titre1"/>
        <w:rPr>
          <w14:cntxtAlts/>
        </w:rPr>
      </w:pPr>
      <w:r>
        <w:pict w14:anchorId="7D2E2B1E">
          <v:shape id="image8.jpeg" o:spid="_x0000_i1027" type="#_x0000_t75" alt="cal" style="width:14.25pt;height:14.25pt;visibility:visible;mso-wrap-style:square">
            <v:imagedata r:id="rId18" o:title="cal"/>
          </v:shape>
        </w:pict>
      </w:r>
      <w:r w:rsidR="00C660B7">
        <w:tab/>
      </w:r>
      <w:r w:rsidR="00C660B7" w:rsidRPr="00B8641E">
        <w:rPr>
          <w:b/>
          <w14:cntxtAlts/>
        </w:rPr>
        <w:t>Calendrier de la formation</w:t>
      </w:r>
    </w:p>
    <w:p w14:paraId="71E5F16C" w14:textId="1EDD3230" w:rsidR="00C660B7" w:rsidRPr="00D74E71" w:rsidRDefault="00C660B7" w:rsidP="00C660B7">
      <w:pPr>
        <w:rPr>
          <w:strike/>
          <w:szCs w:val="16"/>
        </w:rPr>
      </w:pPr>
      <w:r w:rsidRPr="00265C6B">
        <w:rPr>
          <w:szCs w:val="16"/>
        </w:rPr>
        <w:t xml:space="preserve">Date de début : </w:t>
      </w:r>
      <w:r w:rsidR="00D74E71" w:rsidRPr="00D74E71">
        <w:rPr>
          <w:szCs w:val="16"/>
        </w:rPr>
        <w:t>28 avril 2025</w:t>
      </w:r>
    </w:p>
    <w:p w14:paraId="1D6BA25D" w14:textId="18BDD5FA" w:rsidR="00C660B7" w:rsidRPr="00696A90" w:rsidRDefault="00C660B7" w:rsidP="00C660B7">
      <w:pPr>
        <w:rPr>
          <w:szCs w:val="16"/>
        </w:rPr>
      </w:pPr>
      <w:r w:rsidRPr="00265C6B">
        <w:rPr>
          <w:szCs w:val="16"/>
        </w:rPr>
        <w:t xml:space="preserve">Date de fin : </w:t>
      </w:r>
      <w:r w:rsidR="00D74E71" w:rsidRPr="00D74E71">
        <w:rPr>
          <w:szCs w:val="16"/>
        </w:rPr>
        <w:t>3 octobre 2025</w:t>
      </w:r>
    </w:p>
    <w:p w14:paraId="1F3CE120" w14:textId="5E4F3ADF" w:rsidR="00C660B7" w:rsidRPr="00265C6B" w:rsidRDefault="00C660B7" w:rsidP="00C660B7">
      <w:pPr>
        <w:rPr>
          <w:szCs w:val="16"/>
        </w:rPr>
      </w:pPr>
      <w:r w:rsidRPr="00C660B7">
        <w:rPr>
          <w:color w:val="006EC0"/>
          <w:szCs w:val="16"/>
        </w:rPr>
        <w:t>►</w:t>
      </w:r>
      <w:r w:rsidRPr="00265C6B">
        <w:rPr>
          <w:szCs w:val="16"/>
        </w:rPr>
        <w:t xml:space="preserve"> Enseignement en centre de formation : 525 heures.</w:t>
      </w:r>
    </w:p>
    <w:p w14:paraId="7D954EE8" w14:textId="77777777" w:rsidR="00C660B7" w:rsidRPr="00265C6B" w:rsidRDefault="00C660B7" w:rsidP="00C660B7">
      <w:pPr>
        <w:rPr>
          <w:szCs w:val="16"/>
        </w:rPr>
      </w:pPr>
      <w:r w:rsidRPr="00C660B7">
        <w:rPr>
          <w:color w:val="006EC0"/>
          <w:szCs w:val="16"/>
        </w:rPr>
        <w:t>►</w:t>
      </w:r>
      <w:r w:rsidRPr="00265C6B">
        <w:rPr>
          <w:szCs w:val="16"/>
        </w:rPr>
        <w:t xml:space="preserve"> Alternance en entreprise : 210 heures</w:t>
      </w:r>
    </w:p>
    <w:p w14:paraId="640102A8" w14:textId="77777777" w:rsidR="00C660B7" w:rsidRPr="0072195C" w:rsidRDefault="00C660B7" w:rsidP="0072195C">
      <w:pPr>
        <w:spacing w:after="0"/>
        <w:rPr>
          <w:i/>
          <w:iCs/>
          <w:szCs w:val="16"/>
        </w:rPr>
      </w:pPr>
      <w:r w:rsidRPr="0072195C">
        <w:rPr>
          <w:i/>
          <w:iCs/>
          <w:szCs w:val="16"/>
        </w:rPr>
        <w:t>Durée totale de la formation : 735 heures.</w:t>
      </w:r>
    </w:p>
    <w:p w14:paraId="3C34220E" w14:textId="289B2973" w:rsidR="00172FAC" w:rsidRPr="00B8641E" w:rsidRDefault="00172FAC" w:rsidP="004850DB">
      <w:pPr>
        <w:pStyle w:val="Titre1"/>
        <w:ind w:left="567" w:hanging="567"/>
        <w:rPr>
          <w:b/>
          <w14:cntxtAlts/>
        </w:rPr>
      </w:pPr>
      <w:r w:rsidRPr="00B8641E">
        <w:rPr>
          <w:noProof/>
          <w14:cntxtAlts/>
        </w:rPr>
        <w:drawing>
          <wp:inline distT="0" distB="0" distL="0" distR="0" wp14:anchorId="370B388C" wp14:editId="448514F2">
            <wp:extent cx="179070" cy="179070"/>
            <wp:effectExtent l="0" t="0" r="0" b="0"/>
            <wp:docPr id="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jpeg"/>
                    <pic:cNvPicPr/>
                  </pic:nvPicPr>
                  <pic:blipFill>
                    <a:blip r:embed="rId19" cstate="print"/>
                    <a:stretch>
                      <a:fillRect/>
                    </a:stretch>
                  </pic:blipFill>
                  <pic:spPr>
                    <a:xfrm>
                      <a:off x="0" y="0"/>
                      <a:ext cx="179070" cy="179070"/>
                    </a:xfrm>
                    <a:prstGeom prst="rect">
                      <a:avLst/>
                    </a:prstGeom>
                  </pic:spPr>
                </pic:pic>
              </a:graphicData>
            </a:graphic>
          </wp:inline>
        </w:drawing>
      </w:r>
      <w:r>
        <w:rPr>
          <w14:cntxtAlts/>
        </w:rPr>
        <w:tab/>
      </w:r>
      <w:r w:rsidR="0000104C">
        <w:rPr>
          <w:b/>
          <w14:cntxtAlts/>
        </w:rPr>
        <w:t>Présentation, o</w:t>
      </w:r>
      <w:r w:rsidRPr="00B8641E">
        <w:rPr>
          <w:b/>
          <w14:cntxtAlts/>
        </w:rPr>
        <w:t>rganisation</w:t>
      </w:r>
      <w:r>
        <w:rPr>
          <w:b/>
          <w14:cntxtAlts/>
        </w:rPr>
        <w:t xml:space="preserve"> et particularités</w:t>
      </w:r>
      <w:r w:rsidRPr="00B8641E">
        <w:rPr>
          <w:b/>
          <w14:cntxtAlts/>
        </w:rPr>
        <w:t xml:space="preserve"> de la formation</w:t>
      </w:r>
    </w:p>
    <w:p w14:paraId="3C8E23D5" w14:textId="77777777" w:rsidR="00130E5B" w:rsidRDefault="006B26ED" w:rsidP="007F0920">
      <w:pPr>
        <w:rPr>
          <w:b/>
          <w:bCs/>
          <w:szCs w:val="16"/>
        </w:rPr>
      </w:pPr>
      <w:r>
        <w:rPr>
          <w:noProof/>
        </w:rPr>
        <w:drawing>
          <wp:inline distT="0" distB="0" distL="0" distR="0" wp14:anchorId="76497066" wp14:editId="55834865">
            <wp:extent cx="3191510" cy="1644470"/>
            <wp:effectExtent l="76200" t="38100" r="104140" b="89535"/>
            <wp:docPr id="5" name="Diagramme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r w:rsidR="007F0920" w:rsidRPr="007F0920">
        <w:rPr>
          <w:b/>
          <w:bCs/>
          <w:szCs w:val="16"/>
        </w:rPr>
        <w:t xml:space="preserve"> </w:t>
      </w:r>
    </w:p>
    <w:p w14:paraId="38353FF2" w14:textId="77777777" w:rsidR="00130E5B" w:rsidRDefault="00130E5B" w:rsidP="007F0920">
      <w:pPr>
        <w:rPr>
          <w:b/>
          <w:bCs/>
          <w:szCs w:val="16"/>
        </w:rPr>
      </w:pPr>
    </w:p>
    <w:p w14:paraId="5A57C4CE" w14:textId="34017D6B" w:rsidR="007F0920" w:rsidRDefault="007F0920" w:rsidP="007F0920">
      <w:pPr>
        <w:rPr>
          <w:b/>
          <w:bCs/>
          <w:szCs w:val="16"/>
        </w:rPr>
      </w:pPr>
      <w:r w:rsidRPr="00B3445D">
        <w:rPr>
          <w:b/>
          <w:bCs/>
          <w:szCs w:val="16"/>
        </w:rPr>
        <w:lastRenderedPageBreak/>
        <w:t xml:space="preserve">Les CQP sans prérequis sont proposés à quiconque désire se former pour devenir moniteur de voile. </w:t>
      </w:r>
      <w:r w:rsidRPr="007F0920">
        <w:rPr>
          <w:b/>
          <w:bCs/>
          <w:szCs w:val="16"/>
        </w:rPr>
        <w:t>Néanmoins, une connaissance minimum du métier et du fonctionnement de l’activité est recommandée</w:t>
      </w:r>
      <w:r>
        <w:rPr>
          <w:b/>
          <w:bCs/>
          <w:szCs w:val="16"/>
        </w:rPr>
        <w:t>.</w:t>
      </w:r>
    </w:p>
    <w:p w14:paraId="11BAD2F2" w14:textId="74260014" w:rsidR="00172FAC" w:rsidRDefault="00172FAC" w:rsidP="009B18D4">
      <w:pPr>
        <w:rPr>
          <w:szCs w:val="16"/>
        </w:rPr>
      </w:pPr>
      <w:r>
        <w:rPr>
          <w:szCs w:val="16"/>
        </w:rPr>
        <w:t xml:space="preserve">La formation est organisée en </w:t>
      </w:r>
      <w:r w:rsidR="006B26ED">
        <w:rPr>
          <w:szCs w:val="16"/>
        </w:rPr>
        <w:t>trois</w:t>
      </w:r>
      <w:r>
        <w:rPr>
          <w:szCs w:val="16"/>
        </w:rPr>
        <w:t xml:space="preserve"> périodes : </w:t>
      </w:r>
      <w:r w:rsidR="0000104C">
        <w:rPr>
          <w:szCs w:val="16"/>
        </w:rPr>
        <w:t xml:space="preserve">au total </w:t>
      </w:r>
      <w:r>
        <w:rPr>
          <w:szCs w:val="16"/>
        </w:rPr>
        <w:t xml:space="preserve">15 semaines en centre </w:t>
      </w:r>
      <w:r w:rsidR="0000104C">
        <w:rPr>
          <w:szCs w:val="16"/>
        </w:rPr>
        <w:t xml:space="preserve">(525h) </w:t>
      </w:r>
      <w:r>
        <w:rPr>
          <w:szCs w:val="16"/>
        </w:rPr>
        <w:t>et 6 semaines de stage en structure professionnelle</w:t>
      </w:r>
      <w:r w:rsidR="0000104C">
        <w:rPr>
          <w:szCs w:val="16"/>
        </w:rPr>
        <w:t xml:space="preserve"> (210h)</w:t>
      </w:r>
      <w:r>
        <w:rPr>
          <w:szCs w:val="16"/>
        </w:rPr>
        <w:t>.</w:t>
      </w:r>
    </w:p>
    <w:p w14:paraId="052F0F34" w14:textId="77777777" w:rsidR="00F13780" w:rsidRDefault="00F13780" w:rsidP="007F0920">
      <w:pPr>
        <w:rPr>
          <w:b/>
          <w:bCs/>
          <w:szCs w:val="16"/>
        </w:rPr>
      </w:pPr>
    </w:p>
    <w:p w14:paraId="044DF640" w14:textId="7D56C777" w:rsidR="007F0920" w:rsidRDefault="007F0920" w:rsidP="007F0920">
      <w:pPr>
        <w:rPr>
          <w:b/>
          <w:bCs/>
          <w:szCs w:val="16"/>
        </w:rPr>
      </w:pPr>
      <w:r w:rsidRPr="00B3445D">
        <w:rPr>
          <w:b/>
          <w:bCs/>
          <w:szCs w:val="16"/>
        </w:rPr>
        <w:t>La spécificité de cette formation concerne</w:t>
      </w:r>
      <w:r>
        <w:rPr>
          <w:b/>
          <w:bCs/>
          <w:szCs w:val="16"/>
        </w:rPr>
        <w:t xml:space="preserve"> </w:t>
      </w:r>
    </w:p>
    <w:p w14:paraId="3DECA4E8" w14:textId="77777777" w:rsidR="007F0920" w:rsidRDefault="007F0920" w:rsidP="002071EA">
      <w:pPr>
        <w:pStyle w:val="Paragraphedeliste"/>
        <w:numPr>
          <w:ilvl w:val="0"/>
          <w:numId w:val="8"/>
        </w:numPr>
        <w:spacing w:line="240" w:lineRule="auto"/>
        <w:ind w:left="567"/>
        <w:rPr>
          <w:b/>
          <w:bCs/>
          <w:szCs w:val="16"/>
        </w:rPr>
      </w:pPr>
      <w:r>
        <w:rPr>
          <w:b/>
          <w:bCs/>
          <w:szCs w:val="16"/>
        </w:rPr>
        <w:t>Le financement possible par la Région SUD</w:t>
      </w:r>
    </w:p>
    <w:p w14:paraId="3A7F1FD7" w14:textId="77777777" w:rsidR="007F0920" w:rsidRPr="007F0920" w:rsidRDefault="007F0920" w:rsidP="002071EA">
      <w:pPr>
        <w:pStyle w:val="Paragraphedeliste"/>
        <w:numPr>
          <w:ilvl w:val="0"/>
          <w:numId w:val="8"/>
        </w:numPr>
        <w:spacing w:line="240" w:lineRule="auto"/>
        <w:ind w:left="567"/>
        <w:rPr>
          <w:b/>
          <w:bCs/>
          <w:szCs w:val="16"/>
        </w:rPr>
      </w:pPr>
      <w:r>
        <w:rPr>
          <w:b/>
          <w:bCs/>
          <w:szCs w:val="16"/>
        </w:rPr>
        <w:t>Un solide</w:t>
      </w:r>
      <w:r w:rsidRPr="007F0920">
        <w:rPr>
          <w:b/>
          <w:bCs/>
          <w:szCs w:val="16"/>
        </w:rPr>
        <w:t xml:space="preserve"> volume de préparation </w:t>
      </w:r>
      <w:r>
        <w:rPr>
          <w:b/>
          <w:bCs/>
          <w:szCs w:val="16"/>
        </w:rPr>
        <w:t>technique précédent la partie qualifiante du diplôme</w:t>
      </w:r>
    </w:p>
    <w:p w14:paraId="05896EBA" w14:textId="445EA803" w:rsidR="00557D60" w:rsidRDefault="00557D60" w:rsidP="009B18D4">
      <w:pPr>
        <w:rPr>
          <w:szCs w:val="16"/>
        </w:rPr>
      </w:pPr>
      <w:r>
        <w:rPr>
          <w:szCs w:val="16"/>
        </w:rPr>
        <w:t>L’organisation pédagogique est dispensée sur le modèle de l’alternance entre centre de formation et entreprise</w:t>
      </w:r>
      <w:r w:rsidR="0000104C">
        <w:rPr>
          <w:szCs w:val="16"/>
        </w:rPr>
        <w:t xml:space="preserve"> (voir planning prévisionnel)</w:t>
      </w:r>
    </w:p>
    <w:p w14:paraId="0966462F" w14:textId="77777777" w:rsidR="00B3445D" w:rsidRPr="007F0920" w:rsidRDefault="00B3445D" w:rsidP="00B3445D">
      <w:pPr>
        <w:rPr>
          <w:b/>
          <w:bCs/>
          <w:szCs w:val="16"/>
        </w:rPr>
      </w:pPr>
      <w:r w:rsidRPr="007F0920">
        <w:rPr>
          <w:b/>
          <w:bCs/>
          <w:szCs w:val="16"/>
        </w:rPr>
        <w:t>La formation s’organise autour de deux modules principaux : une préparation technique et une formation pédagogique.</w:t>
      </w:r>
    </w:p>
    <w:p w14:paraId="691371D9" w14:textId="74EEC23B" w:rsidR="009B18D4" w:rsidRPr="00265C6B" w:rsidRDefault="009B18D4" w:rsidP="009B18D4">
      <w:pPr>
        <w:rPr>
          <w:szCs w:val="16"/>
        </w:rPr>
      </w:pPr>
      <w:r w:rsidRPr="00265C6B">
        <w:rPr>
          <w:szCs w:val="16"/>
        </w:rPr>
        <w:t xml:space="preserve">La formation se déroule au Club Nautique Alpin Serre Ponçon sur ses différentes bases et sites de pratique. </w:t>
      </w:r>
      <w:r w:rsidR="00557D60">
        <w:rPr>
          <w:szCs w:val="16"/>
        </w:rPr>
        <w:t>Les stagiaires devront trouver leur lieu de stage. La Ligue Sud de Voile ou le Club Nautique Alpin pourront mettre à disposition une liste de structures permettant l’accueil des stagiaires.</w:t>
      </w:r>
    </w:p>
    <w:p w14:paraId="2A0387FF" w14:textId="69405B7B" w:rsidR="009B18D4" w:rsidRDefault="009B18D4" w:rsidP="009B18D4">
      <w:pPr>
        <w:rPr>
          <w:szCs w:val="16"/>
        </w:rPr>
      </w:pPr>
      <w:r w:rsidRPr="00265C6B">
        <w:rPr>
          <w:szCs w:val="16"/>
        </w:rPr>
        <w:t>Une mutualisation des promotions de stagiaires est possible.</w:t>
      </w:r>
    </w:p>
    <w:p w14:paraId="65027664" w14:textId="7560075B" w:rsidR="00C80A0F" w:rsidRDefault="00C80A0F" w:rsidP="009B18D4">
      <w:pPr>
        <w:rPr>
          <w:szCs w:val="16"/>
        </w:rPr>
      </w:pPr>
      <w:r w:rsidRPr="00C80A0F">
        <w:rPr>
          <w:szCs w:val="16"/>
        </w:rPr>
        <w:t>Les candidats seront susceptibles d’être en formation et en stage durant les vacances scolaires, les jours fériés ou les week-ends dans le respect de la Convention Collective National du Sport ou de l’Animation.</w:t>
      </w:r>
    </w:p>
    <w:p w14:paraId="386DC77E" w14:textId="77777777" w:rsidR="00AA184A" w:rsidRDefault="00AA184A" w:rsidP="009B18D4">
      <w:pPr>
        <w:rPr>
          <w:szCs w:val="16"/>
        </w:rPr>
      </w:pPr>
    </w:p>
    <w:p w14:paraId="00072220" w14:textId="452E835D" w:rsidR="00EC68F7" w:rsidRDefault="00601DBE" w:rsidP="009B18D4">
      <w:pPr>
        <w:rPr>
          <w:szCs w:val="16"/>
        </w:rPr>
      </w:pPr>
      <w:r>
        <w:rPr>
          <w:b/>
          <w:bCs/>
          <w:szCs w:val="16"/>
        </w:rPr>
        <w:t xml:space="preserve">► </w:t>
      </w:r>
      <w:r w:rsidR="00EC68F7" w:rsidRPr="002B663D">
        <w:rPr>
          <w:b/>
          <w:bCs/>
          <w:szCs w:val="16"/>
        </w:rPr>
        <w:t>Le module technique se focalise autour de deux supports : le catamaran et la planche à voile</w:t>
      </w:r>
      <w:r w:rsidR="00EC68F7">
        <w:rPr>
          <w:szCs w:val="16"/>
        </w:rPr>
        <w:t xml:space="preserve">. La structure </w:t>
      </w:r>
      <w:r w:rsidR="002B663D">
        <w:rPr>
          <w:szCs w:val="16"/>
        </w:rPr>
        <w:t xml:space="preserve">de formation </w:t>
      </w:r>
      <w:r w:rsidR="00EC68F7">
        <w:rPr>
          <w:szCs w:val="16"/>
        </w:rPr>
        <w:t>dispose de matériel adapté à tout niveau de pratique</w:t>
      </w:r>
      <w:r w:rsidR="00AA184A">
        <w:rPr>
          <w:szCs w:val="16"/>
        </w:rPr>
        <w:t xml:space="preserve"> (du débutant au compétiteur) permettant une meilleure progression technique. </w:t>
      </w:r>
    </w:p>
    <w:p w14:paraId="1341AC8C" w14:textId="77777777" w:rsidR="00002A38" w:rsidRPr="00002A38" w:rsidRDefault="00002A38" w:rsidP="00002A38">
      <w:pPr>
        <w:rPr>
          <w:b/>
          <w:bCs/>
          <w:szCs w:val="16"/>
          <w14:cntxtAlts/>
        </w:rPr>
      </w:pPr>
      <w:r w:rsidRPr="00002A38">
        <w:rPr>
          <w:b/>
          <w:bCs/>
          <w:szCs w:val="16"/>
          <w14:cntxtAlts/>
        </w:rPr>
        <w:t>Le niveau 4 d’au moins un support est un prérequis à la partie qualifiante de la formation CQP Initiateur Voile.</w:t>
      </w:r>
    </w:p>
    <w:p w14:paraId="30550A3A" w14:textId="0514077B" w:rsidR="00AA184A" w:rsidRDefault="00AA184A" w:rsidP="00AA184A">
      <w:pPr>
        <w:rPr>
          <w:szCs w:val="16"/>
          <w14:cntxtAlts/>
        </w:rPr>
      </w:pPr>
      <w:r w:rsidRPr="00EC68F7">
        <w:rPr>
          <w:szCs w:val="16"/>
          <w14:cntxtAlts/>
        </w:rPr>
        <w:t>Il existe quatre types de supports différents</w:t>
      </w:r>
      <w:r>
        <w:rPr>
          <w:szCs w:val="16"/>
          <w14:cntxtAlts/>
        </w:rPr>
        <w:t> :</w:t>
      </w:r>
      <w:r w:rsidRPr="00EC68F7">
        <w:rPr>
          <w:szCs w:val="16"/>
          <w14:cntxtAlts/>
        </w:rPr>
        <w:t xml:space="preserve"> planche à voile, catamaran, dériveur, voilier habitable</w:t>
      </w:r>
      <w:r>
        <w:rPr>
          <w:szCs w:val="16"/>
          <w14:cntxtAlts/>
        </w:rPr>
        <w:t>. S’il existe de nombreux liens entre elles, chacune a des caractéristiques propres, tant du point de vue de la pratique</w:t>
      </w:r>
      <w:r w:rsidR="002B663D">
        <w:rPr>
          <w:szCs w:val="16"/>
          <w14:cntxtAlts/>
        </w:rPr>
        <w:t xml:space="preserve"> individuelle</w:t>
      </w:r>
      <w:r>
        <w:rPr>
          <w:szCs w:val="16"/>
          <w14:cntxtAlts/>
        </w:rPr>
        <w:t xml:space="preserve"> que de l’enseignement. </w:t>
      </w:r>
    </w:p>
    <w:p w14:paraId="0ACE8871" w14:textId="57816434" w:rsidR="00AA184A" w:rsidRDefault="002B663D" w:rsidP="009B18D4">
      <w:pPr>
        <w:rPr>
          <w:szCs w:val="16"/>
        </w:rPr>
      </w:pPr>
      <w:r>
        <w:rPr>
          <w:szCs w:val="16"/>
        </w:rPr>
        <w:t xml:space="preserve">Le choix de concentrer la formation autour des deux supports (planche à voile et catamaran) a été déterminé par les besoins « métiers » garantissant </w:t>
      </w:r>
      <w:r w:rsidR="009D1E3F">
        <w:rPr>
          <w:szCs w:val="16"/>
        </w:rPr>
        <w:t>une meilleure employabilité</w:t>
      </w:r>
      <w:r>
        <w:rPr>
          <w:szCs w:val="16"/>
        </w:rPr>
        <w:t>.</w:t>
      </w:r>
    </w:p>
    <w:p w14:paraId="2D9D4527" w14:textId="6E5DC515" w:rsidR="002B663D" w:rsidRDefault="002B663D" w:rsidP="009B18D4">
      <w:pPr>
        <w:rPr>
          <w:szCs w:val="16"/>
        </w:rPr>
      </w:pPr>
      <w:r>
        <w:rPr>
          <w:szCs w:val="16"/>
        </w:rPr>
        <w:t>Pour permettre au futur professionnel d’élargir son champ de connaissance des différentes activités nautiques, la formation intègre la d</w:t>
      </w:r>
      <w:r w:rsidRPr="002B663D">
        <w:rPr>
          <w:szCs w:val="16"/>
        </w:rPr>
        <w:t>écouverte des supports à foil, du voilier habitable, du trimaran</w:t>
      </w:r>
      <w:r>
        <w:rPr>
          <w:szCs w:val="16"/>
        </w:rPr>
        <w:t xml:space="preserve"> et </w:t>
      </w:r>
      <w:r w:rsidRPr="002B663D">
        <w:rPr>
          <w:szCs w:val="16"/>
        </w:rPr>
        <w:t>du dériveur.</w:t>
      </w:r>
    </w:p>
    <w:p w14:paraId="7626B1B2" w14:textId="66C91741" w:rsidR="0000328B" w:rsidRDefault="0000328B" w:rsidP="0000328B">
      <w:pPr>
        <w:rPr>
          <w:szCs w:val="16"/>
          <w14:cntxtAlts/>
        </w:rPr>
      </w:pPr>
      <w:r>
        <w:rPr>
          <w:szCs w:val="16"/>
          <w14:cntxtAlts/>
        </w:rPr>
        <w:t>Ce niveau technique minimum est une exigence réglementaire. C’est aussi le niveau à partir duquel la connaissance technique du support permet à l’encadrant d’organiser et de sécuriser ses enseignements.</w:t>
      </w:r>
    </w:p>
    <w:p w14:paraId="370DB5C8" w14:textId="77777777" w:rsidR="009C0ADB" w:rsidRDefault="009C0ADB" w:rsidP="009C0ADB">
      <w:pPr>
        <w:rPr>
          <w:szCs w:val="16"/>
          <w14:cntxtAlts/>
        </w:rPr>
      </w:pPr>
    </w:p>
    <w:p w14:paraId="317D0E38" w14:textId="22F196D3" w:rsidR="0000104C" w:rsidRPr="0000104C" w:rsidRDefault="00601DBE" w:rsidP="0000104C">
      <w:pPr>
        <w:rPr>
          <w:b/>
          <w:bCs/>
          <w:szCs w:val="16"/>
          <w14:cntxtAlts/>
        </w:rPr>
      </w:pPr>
      <w:r>
        <w:rPr>
          <w:b/>
          <w:bCs/>
          <w:szCs w:val="16"/>
          <w14:cntxtAlts/>
        </w:rPr>
        <w:t xml:space="preserve">► </w:t>
      </w:r>
      <w:r w:rsidR="0000104C" w:rsidRPr="0000104C">
        <w:rPr>
          <w:b/>
          <w:bCs/>
          <w:szCs w:val="16"/>
          <w14:cntxtAlts/>
        </w:rPr>
        <w:t xml:space="preserve">Le module pédagogique concerne directement la formation du CQP. </w:t>
      </w:r>
    </w:p>
    <w:p w14:paraId="1DD8493D" w14:textId="77777777" w:rsidR="009C0ADB" w:rsidRDefault="009C0ADB" w:rsidP="009C0ADB">
      <w:pPr>
        <w:rPr>
          <w:szCs w:val="16"/>
          <w14:cntxtAlts/>
        </w:rPr>
      </w:pPr>
      <w:r>
        <w:rPr>
          <w:szCs w:val="16"/>
          <w14:cntxtAlts/>
        </w:rPr>
        <w:t>Dans le cas où le candidat n’a pas validé le niveau technique requis, il ne pourra pas intégrer la partie qualifiante de la formation : il poursuivra son apprentissage technique.</w:t>
      </w:r>
    </w:p>
    <w:p w14:paraId="0D7E6841" w14:textId="2A5D01BC" w:rsidR="009C0ADB" w:rsidRDefault="009C0ADB" w:rsidP="009C0ADB">
      <w:pPr>
        <w:rPr>
          <w:szCs w:val="16"/>
          <w14:cntxtAlts/>
        </w:rPr>
      </w:pPr>
      <w:r>
        <w:rPr>
          <w:szCs w:val="16"/>
          <w14:cntxtAlts/>
        </w:rPr>
        <w:t xml:space="preserve">Cette période dite de « renforcement technique » permettra aux candidats d’approfondir leur apprentissage </w:t>
      </w:r>
      <w:r w:rsidRPr="009C0ADB">
        <w:rPr>
          <w:szCs w:val="16"/>
          <w14:cntxtAlts/>
        </w:rPr>
        <w:t>jusqu’à la deuxième session de validation</w:t>
      </w:r>
      <w:r>
        <w:rPr>
          <w:szCs w:val="16"/>
          <w14:cntxtAlts/>
        </w:rPr>
        <w:t>. Les candidats ayant validé un niveau 4 se prépareron</w:t>
      </w:r>
      <w:r w:rsidR="00D74E71">
        <w:rPr>
          <w:szCs w:val="16"/>
          <w14:cntxtAlts/>
        </w:rPr>
        <w:t>t</w:t>
      </w:r>
      <w:r>
        <w:rPr>
          <w:szCs w:val="16"/>
          <w14:cntxtAlts/>
        </w:rPr>
        <w:t xml:space="preserve"> à la validation du niveau 4 </w:t>
      </w:r>
      <w:r w:rsidR="00D74E71">
        <w:rPr>
          <w:szCs w:val="16"/>
          <w14:cntxtAlts/>
        </w:rPr>
        <w:t xml:space="preserve">sur un second support d navigation </w:t>
      </w:r>
      <w:r>
        <w:rPr>
          <w:szCs w:val="16"/>
          <w14:cntxtAlts/>
        </w:rPr>
        <w:t xml:space="preserve">durant le mois de septembre. </w:t>
      </w:r>
      <w:r w:rsidRPr="009C0ADB">
        <w:rPr>
          <w:i/>
          <w:iCs/>
          <w:szCs w:val="16"/>
          <w14:cntxtAlts/>
        </w:rPr>
        <w:t>Voir planning.</w:t>
      </w:r>
    </w:p>
    <w:p w14:paraId="1E5EAF7E" w14:textId="355C5EE7" w:rsidR="0000328B" w:rsidRDefault="0000328B" w:rsidP="009B18D4">
      <w:pPr>
        <w:rPr>
          <w:szCs w:val="16"/>
        </w:rPr>
      </w:pPr>
    </w:p>
    <w:p w14:paraId="33B18E06" w14:textId="558C8DCB" w:rsidR="00957D6D" w:rsidRPr="00957D6D" w:rsidRDefault="00601DBE" w:rsidP="009B18D4">
      <w:pPr>
        <w:rPr>
          <w:b/>
          <w:bCs/>
          <w:szCs w:val="16"/>
        </w:rPr>
      </w:pPr>
      <w:r>
        <w:rPr>
          <w:b/>
          <w:bCs/>
          <w:szCs w:val="16"/>
        </w:rPr>
        <w:t xml:space="preserve">► </w:t>
      </w:r>
      <w:r w:rsidR="00957D6D" w:rsidRPr="00957D6D">
        <w:rPr>
          <w:b/>
          <w:bCs/>
          <w:szCs w:val="16"/>
        </w:rPr>
        <w:t>Le stage permet (210h) permet de mettre en pratique dans une structure le contenu de la formation et de valider les différentes épreuves au contact du public sous la responsabilité d’un tuteur habilité</w:t>
      </w:r>
      <w:r w:rsidR="00957D6D">
        <w:rPr>
          <w:b/>
          <w:bCs/>
          <w:szCs w:val="16"/>
        </w:rPr>
        <w:t>.</w:t>
      </w:r>
    </w:p>
    <w:p w14:paraId="0755BA99" w14:textId="4DC7EB5E" w:rsidR="00957D6D" w:rsidRDefault="00957D6D" w:rsidP="009B18D4">
      <w:pPr>
        <w:rPr>
          <w:szCs w:val="16"/>
        </w:rPr>
      </w:pPr>
      <w:r>
        <w:rPr>
          <w:szCs w:val="16"/>
        </w:rPr>
        <w:t>Les candidats n’ayant pas pu intégrer la partie qualifiante pourront s’immerger dans le quotidien d’une structure et participer à son fonctionnement estival.</w:t>
      </w:r>
    </w:p>
    <w:p w14:paraId="65AC2344" w14:textId="60F9C3B7" w:rsidR="00EE083D" w:rsidRPr="00B8641E" w:rsidRDefault="00EE083D" w:rsidP="004850DB">
      <w:pPr>
        <w:pStyle w:val="Titre1"/>
        <w:ind w:left="567" w:hanging="567"/>
        <w:rPr>
          <w14:cntxtAlts/>
        </w:rPr>
      </w:pPr>
      <w:r w:rsidRPr="00B8641E">
        <w:rPr>
          <w:b/>
          <w:noProof/>
          <w:position w:val="1"/>
          <w14:cntxtAlts/>
        </w:rPr>
        <w:drawing>
          <wp:inline distT="0" distB="0" distL="0" distR="0" wp14:anchorId="605B46FA" wp14:editId="28BEC51B">
            <wp:extent cx="180975" cy="180733"/>
            <wp:effectExtent l="0" t="0" r="0" b="0"/>
            <wp:docPr id="77" name="image13.jpeg" descr="ob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5" cstate="print"/>
                    <a:stretch>
                      <a:fillRect/>
                    </a:stretch>
                  </pic:blipFill>
                  <pic:spPr>
                    <a:xfrm>
                      <a:off x="0" y="0"/>
                      <a:ext cx="180975" cy="180733"/>
                    </a:xfrm>
                    <a:prstGeom prst="rect">
                      <a:avLst/>
                    </a:prstGeom>
                  </pic:spPr>
                </pic:pic>
              </a:graphicData>
            </a:graphic>
          </wp:inline>
        </w:drawing>
      </w:r>
      <w:r>
        <w:rPr>
          <w14:cntxtAlts/>
        </w:rPr>
        <w:tab/>
      </w:r>
      <w:r w:rsidRPr="00B8641E">
        <w:rPr>
          <w14:cntxtAlts/>
        </w:rPr>
        <w:t xml:space="preserve">Objectifs </w:t>
      </w:r>
      <w:r w:rsidR="00F13780">
        <w:rPr>
          <w14:cntxtAlts/>
        </w:rPr>
        <w:t xml:space="preserve">et contenus </w:t>
      </w:r>
      <w:r w:rsidRPr="00B8641E">
        <w:rPr>
          <w14:cntxtAlts/>
        </w:rPr>
        <w:t>pédagogiques</w:t>
      </w:r>
    </w:p>
    <w:p w14:paraId="6C63EB3F" w14:textId="2C497CB7" w:rsidR="00601DBE" w:rsidRPr="00601DBE" w:rsidRDefault="00EE083D" w:rsidP="00EE083D">
      <w:pPr>
        <w:pStyle w:val="Paragraphedeliste"/>
        <w:ind w:left="0" w:firstLine="0"/>
        <w:rPr>
          <w:b/>
          <w:bCs/>
          <w:color w:val="006EC0"/>
          <w:szCs w:val="16"/>
        </w:rPr>
      </w:pPr>
      <w:r w:rsidRPr="00601DBE">
        <w:rPr>
          <w:b/>
          <w:bCs/>
          <w:color w:val="006EC0"/>
          <w:szCs w:val="16"/>
        </w:rPr>
        <w:t xml:space="preserve">► </w:t>
      </w:r>
      <w:r w:rsidR="00601DBE" w:rsidRPr="00601DBE">
        <w:rPr>
          <w:b/>
          <w:bCs/>
          <w:color w:val="006EC0"/>
          <w:szCs w:val="16"/>
        </w:rPr>
        <w:t>Module technique</w:t>
      </w:r>
      <w:r w:rsidR="00F13780">
        <w:rPr>
          <w:b/>
          <w:bCs/>
          <w:color w:val="006EC0"/>
          <w:szCs w:val="16"/>
        </w:rPr>
        <w:t xml:space="preserve"> : </w:t>
      </w:r>
      <w:r w:rsidR="00F13780" w:rsidRPr="00F13780">
        <w:rPr>
          <w:b/>
          <w:bCs/>
          <w:color w:val="006EC0"/>
          <w:szCs w:val="16"/>
          <w:u w:val="single"/>
        </w:rPr>
        <w:t>Apprentissage et renforcement technique en planche à voile et catamaran</w:t>
      </w:r>
      <w:r w:rsidR="00F13780" w:rsidRPr="00F13780">
        <w:rPr>
          <w:b/>
          <w:bCs/>
          <w:color w:val="006EC0"/>
          <w:szCs w:val="16"/>
        </w:rPr>
        <w:t>.</w:t>
      </w:r>
    </w:p>
    <w:p w14:paraId="17D1DED8" w14:textId="6A83D20D" w:rsidR="00EE083D" w:rsidRPr="00F13780" w:rsidRDefault="00F13780" w:rsidP="00EE083D">
      <w:pPr>
        <w:pStyle w:val="Paragraphedeliste"/>
        <w:ind w:left="0" w:firstLine="0"/>
        <w:rPr>
          <w:b/>
          <w:bCs/>
          <w:szCs w:val="16"/>
          <w:u w:val="single"/>
        </w:rPr>
      </w:pPr>
      <w:r w:rsidRPr="00F13780">
        <w:rPr>
          <w:b/>
          <w:bCs/>
          <w:szCs w:val="16"/>
        </w:rPr>
        <w:t>Ce module vise à a</w:t>
      </w:r>
      <w:r w:rsidR="00EE083D" w:rsidRPr="00F13780">
        <w:rPr>
          <w:b/>
          <w:bCs/>
          <w:szCs w:val="16"/>
        </w:rPr>
        <w:t>cquérir les compétences techniques permettant l’accès au module qualifiant de la formation</w:t>
      </w:r>
      <w:r w:rsidRPr="00F13780">
        <w:rPr>
          <w:b/>
          <w:bCs/>
          <w:szCs w:val="16"/>
        </w:rPr>
        <w:t>.</w:t>
      </w:r>
    </w:p>
    <w:p w14:paraId="695EB099" w14:textId="77777777" w:rsidR="00EE083D" w:rsidRPr="00265C6B" w:rsidRDefault="00EE083D" w:rsidP="002071EA">
      <w:pPr>
        <w:pStyle w:val="Paragraphedeliste"/>
        <w:numPr>
          <w:ilvl w:val="0"/>
          <w:numId w:val="10"/>
        </w:numPr>
        <w:ind w:left="567"/>
        <w:rPr>
          <w:szCs w:val="16"/>
          <w14:cntxtAlts/>
        </w:rPr>
      </w:pPr>
      <w:r w:rsidRPr="00265C6B">
        <w:rPr>
          <w:szCs w:val="16"/>
          <w14:cntxtAlts/>
        </w:rPr>
        <w:t>Exploiter les variables du milieu et les caractéristiques du support pour optimiser son rendement</w:t>
      </w:r>
    </w:p>
    <w:p w14:paraId="70A9DD42" w14:textId="77777777" w:rsidR="00EE083D" w:rsidRPr="00265C6B" w:rsidRDefault="00EE083D" w:rsidP="002071EA">
      <w:pPr>
        <w:pStyle w:val="Paragraphedeliste"/>
        <w:numPr>
          <w:ilvl w:val="0"/>
          <w:numId w:val="10"/>
        </w:numPr>
        <w:ind w:left="567"/>
        <w:rPr>
          <w:szCs w:val="16"/>
          <w14:cntxtAlts/>
        </w:rPr>
      </w:pPr>
      <w:r w:rsidRPr="00265C6B">
        <w:rPr>
          <w:szCs w:val="16"/>
          <w14:cntxtAlts/>
        </w:rPr>
        <w:t>Maîtriser les procédures permettant de limiter les risques en cas de situations inhabituelles (avaries, vent fort, calme...)</w:t>
      </w:r>
    </w:p>
    <w:p w14:paraId="3F9A1A99" w14:textId="1B0031C3" w:rsidR="00EE083D" w:rsidRDefault="00EE083D" w:rsidP="002071EA">
      <w:pPr>
        <w:pStyle w:val="Paragraphedeliste"/>
        <w:numPr>
          <w:ilvl w:val="0"/>
          <w:numId w:val="10"/>
        </w:numPr>
        <w:ind w:left="567"/>
        <w:rPr>
          <w:szCs w:val="16"/>
          <w14:cntxtAlts/>
        </w:rPr>
      </w:pPr>
      <w:r w:rsidRPr="00265C6B">
        <w:rPr>
          <w:szCs w:val="16"/>
          <w14:cntxtAlts/>
        </w:rPr>
        <w:t>Concevoir un programme de navigation en fonction du site et des évolutions du contexte</w:t>
      </w:r>
    </w:p>
    <w:p w14:paraId="3EE3A51A" w14:textId="49A21FB8" w:rsidR="00F13780" w:rsidRPr="007F0920" w:rsidRDefault="00F13780" w:rsidP="00F13780">
      <w:pPr>
        <w:rPr>
          <w:b/>
          <w:bCs/>
          <w:szCs w:val="16"/>
          <w14:cntxtAlts/>
        </w:rPr>
      </w:pPr>
      <w:r w:rsidRPr="007F0920">
        <w:rPr>
          <w:b/>
          <w:bCs/>
          <w:szCs w:val="16"/>
        </w:rPr>
        <w:t xml:space="preserve">La formation technique se structure </w:t>
      </w:r>
      <w:r>
        <w:rPr>
          <w:b/>
          <w:bCs/>
          <w:szCs w:val="16"/>
        </w:rPr>
        <w:t>à partir des</w:t>
      </w:r>
      <w:r w:rsidRPr="007F0920">
        <w:rPr>
          <w:b/>
          <w:bCs/>
          <w:szCs w:val="16"/>
        </w:rPr>
        <w:t xml:space="preserve"> différents thèmes construits autour de l</w:t>
      </w:r>
      <w:r w:rsidRPr="007F0920">
        <w:rPr>
          <w:b/>
          <w:bCs/>
          <w:szCs w:val="16"/>
          <w14:cntxtAlts/>
        </w:rPr>
        <w:t>’acquisition du niveau 4 de la FFVoile.</w:t>
      </w:r>
    </w:p>
    <w:p w14:paraId="3E41ADAA" w14:textId="77777777" w:rsidR="00F13780" w:rsidRDefault="00F13780" w:rsidP="00F13780">
      <w:pPr>
        <w:pStyle w:val="Paragraphedeliste"/>
        <w:numPr>
          <w:ilvl w:val="0"/>
          <w:numId w:val="18"/>
        </w:numPr>
        <w:ind w:left="567"/>
        <w:contextualSpacing/>
        <w:rPr>
          <w:szCs w:val="16"/>
          <w14:cntxtAlts/>
        </w:rPr>
      </w:pPr>
      <w:r w:rsidRPr="00265C6B">
        <w:rPr>
          <w:szCs w:val="16"/>
          <w14:cntxtAlts/>
        </w:rPr>
        <w:t>Apprentissage et perfectionnement technique de la voile</w:t>
      </w:r>
      <w:r>
        <w:rPr>
          <w:szCs w:val="16"/>
          <w14:cntxtAlts/>
        </w:rPr>
        <w:t xml:space="preserve"> </w:t>
      </w:r>
      <w:r>
        <w:rPr>
          <w:szCs w:val="16"/>
          <w14:cntxtAlts/>
        </w:rPr>
        <w:br/>
        <w:t>(planche à voile, catamaran)</w:t>
      </w:r>
    </w:p>
    <w:p w14:paraId="78B016B7" w14:textId="77777777" w:rsidR="00F13780" w:rsidRPr="00265C6B" w:rsidRDefault="00F13780" w:rsidP="00F13780">
      <w:pPr>
        <w:pStyle w:val="Paragraphedeliste"/>
        <w:numPr>
          <w:ilvl w:val="0"/>
          <w:numId w:val="18"/>
        </w:numPr>
        <w:ind w:left="567"/>
        <w:contextualSpacing/>
        <w:rPr>
          <w:szCs w:val="16"/>
          <w14:cntxtAlts/>
        </w:rPr>
      </w:pPr>
      <w:r>
        <w:rPr>
          <w:szCs w:val="16"/>
          <w14:cntxtAlts/>
        </w:rPr>
        <w:t>Sensibilisation aux autres supports (Foil, dériveur, habitable…)</w:t>
      </w:r>
    </w:p>
    <w:p w14:paraId="16646105" w14:textId="77777777" w:rsidR="00F13780" w:rsidRPr="00265C6B" w:rsidRDefault="00F13780" w:rsidP="00F13780">
      <w:pPr>
        <w:pStyle w:val="Paragraphedeliste"/>
        <w:numPr>
          <w:ilvl w:val="0"/>
          <w:numId w:val="18"/>
        </w:numPr>
        <w:ind w:left="567"/>
        <w:contextualSpacing/>
        <w:rPr>
          <w:szCs w:val="16"/>
          <w14:cntxtAlts/>
        </w:rPr>
      </w:pPr>
      <w:r w:rsidRPr="00265C6B">
        <w:rPr>
          <w:szCs w:val="16"/>
          <w14:cntxtAlts/>
        </w:rPr>
        <w:t>Vocabulaire nautique</w:t>
      </w:r>
    </w:p>
    <w:p w14:paraId="23EABE15" w14:textId="77777777" w:rsidR="00F13780" w:rsidRPr="00265C6B" w:rsidRDefault="00F13780" w:rsidP="00F13780">
      <w:pPr>
        <w:pStyle w:val="Paragraphedeliste"/>
        <w:numPr>
          <w:ilvl w:val="0"/>
          <w:numId w:val="18"/>
        </w:numPr>
        <w:ind w:left="567"/>
        <w:contextualSpacing/>
        <w:rPr>
          <w:szCs w:val="16"/>
          <w14:cntxtAlts/>
        </w:rPr>
      </w:pPr>
      <w:r w:rsidRPr="00265C6B">
        <w:rPr>
          <w:szCs w:val="16"/>
          <w14:cntxtAlts/>
        </w:rPr>
        <w:t>Technologie et matériel</w:t>
      </w:r>
    </w:p>
    <w:p w14:paraId="7F8AE71E" w14:textId="77777777" w:rsidR="00F13780" w:rsidRPr="00265C6B" w:rsidRDefault="00F13780" w:rsidP="00F13780">
      <w:pPr>
        <w:pStyle w:val="Paragraphedeliste"/>
        <w:numPr>
          <w:ilvl w:val="0"/>
          <w:numId w:val="18"/>
        </w:numPr>
        <w:ind w:left="567"/>
        <w:contextualSpacing/>
        <w:rPr>
          <w:szCs w:val="16"/>
          <w14:cntxtAlts/>
        </w:rPr>
      </w:pPr>
      <w:r w:rsidRPr="00265C6B">
        <w:rPr>
          <w:szCs w:val="16"/>
          <w14:cntxtAlts/>
        </w:rPr>
        <w:t>Réglementation</w:t>
      </w:r>
    </w:p>
    <w:p w14:paraId="0ED172A5" w14:textId="77777777" w:rsidR="00F13780" w:rsidRPr="00265C6B" w:rsidRDefault="00F13780" w:rsidP="00F13780">
      <w:pPr>
        <w:pStyle w:val="Paragraphedeliste"/>
        <w:numPr>
          <w:ilvl w:val="0"/>
          <w:numId w:val="18"/>
        </w:numPr>
        <w:ind w:left="567"/>
        <w:contextualSpacing/>
        <w:rPr>
          <w:szCs w:val="16"/>
          <w14:cntxtAlts/>
        </w:rPr>
      </w:pPr>
      <w:r w:rsidRPr="00265C6B">
        <w:rPr>
          <w:szCs w:val="16"/>
          <w14:cntxtAlts/>
        </w:rPr>
        <w:t>Météorologie</w:t>
      </w:r>
      <w:r>
        <w:rPr>
          <w:szCs w:val="16"/>
          <w14:cntxtAlts/>
        </w:rPr>
        <w:t>, climat</w:t>
      </w:r>
    </w:p>
    <w:p w14:paraId="1427EA74" w14:textId="77777777" w:rsidR="00F13780" w:rsidRDefault="00F13780" w:rsidP="00F13780">
      <w:pPr>
        <w:pStyle w:val="Paragraphedeliste"/>
        <w:numPr>
          <w:ilvl w:val="0"/>
          <w:numId w:val="18"/>
        </w:numPr>
        <w:ind w:left="567"/>
        <w:contextualSpacing/>
        <w:rPr>
          <w:szCs w:val="16"/>
          <w14:cntxtAlts/>
        </w:rPr>
      </w:pPr>
      <w:r w:rsidRPr="00265C6B">
        <w:rPr>
          <w:szCs w:val="16"/>
          <w14:cntxtAlts/>
        </w:rPr>
        <w:t>Aérologie, hydrologie</w:t>
      </w:r>
    </w:p>
    <w:p w14:paraId="5A5A14B1" w14:textId="77777777" w:rsidR="00F13780" w:rsidRPr="00265C6B" w:rsidRDefault="00F13780" w:rsidP="00F13780">
      <w:pPr>
        <w:pStyle w:val="Paragraphedeliste"/>
        <w:numPr>
          <w:ilvl w:val="0"/>
          <w:numId w:val="18"/>
        </w:numPr>
        <w:ind w:left="567"/>
        <w:contextualSpacing/>
        <w:rPr>
          <w:szCs w:val="16"/>
          <w14:cntxtAlts/>
        </w:rPr>
      </w:pPr>
      <w:r>
        <w:rPr>
          <w:szCs w:val="16"/>
          <w14:cntxtAlts/>
        </w:rPr>
        <w:t>Éco-gestion des activités</w:t>
      </w:r>
    </w:p>
    <w:p w14:paraId="7181D14A" w14:textId="77777777" w:rsidR="00F13780" w:rsidRPr="00F13780" w:rsidRDefault="00F13780" w:rsidP="00F13780">
      <w:pPr>
        <w:rPr>
          <w:szCs w:val="16"/>
          <w14:cntxtAlts/>
        </w:rPr>
      </w:pPr>
    </w:p>
    <w:p w14:paraId="7CB846A9" w14:textId="65FF8953" w:rsidR="00601DBE" w:rsidRPr="00601DBE" w:rsidRDefault="00EE083D" w:rsidP="00EE083D">
      <w:pPr>
        <w:pStyle w:val="Paragraphedeliste"/>
        <w:ind w:left="0" w:firstLine="0"/>
        <w:rPr>
          <w:b/>
          <w:bCs/>
          <w:color w:val="006EC0"/>
          <w:szCs w:val="16"/>
        </w:rPr>
      </w:pPr>
      <w:r w:rsidRPr="00601DBE">
        <w:rPr>
          <w:b/>
          <w:bCs/>
          <w:color w:val="006EC0"/>
          <w:szCs w:val="16"/>
        </w:rPr>
        <w:t xml:space="preserve">► </w:t>
      </w:r>
      <w:r w:rsidR="00601DBE" w:rsidRPr="00601DBE">
        <w:rPr>
          <w:b/>
          <w:bCs/>
          <w:color w:val="006EC0"/>
          <w:szCs w:val="16"/>
        </w:rPr>
        <w:t>Module pédagogique</w:t>
      </w:r>
      <w:r w:rsidR="00F13780">
        <w:rPr>
          <w:b/>
          <w:bCs/>
          <w:color w:val="006EC0"/>
          <w:szCs w:val="16"/>
        </w:rPr>
        <w:t xml:space="preserve"> : </w:t>
      </w:r>
      <w:r w:rsidR="00F13780" w:rsidRPr="00F13780">
        <w:rPr>
          <w:b/>
          <w:bCs/>
          <w:color w:val="006EC0"/>
          <w:szCs w:val="16"/>
          <w:u w:val="single"/>
        </w:rPr>
        <w:t>acquisition des compétences pédagogiques et organisationnelles pour enseigner la voile</w:t>
      </w:r>
      <w:r w:rsidR="00F13780">
        <w:rPr>
          <w:b/>
          <w:bCs/>
          <w:color w:val="006EC0"/>
          <w:szCs w:val="16"/>
        </w:rPr>
        <w:t>.</w:t>
      </w:r>
    </w:p>
    <w:p w14:paraId="1AAA5B9C" w14:textId="281ECF23" w:rsidR="00F13780" w:rsidRPr="002049EF" w:rsidRDefault="00F13780" w:rsidP="00F13780">
      <w:pPr>
        <w:pStyle w:val="Paragraphedeliste"/>
        <w:ind w:left="0" w:firstLine="0"/>
        <w:rPr>
          <w:szCs w:val="16"/>
          <w14:cntxtAlts/>
        </w:rPr>
      </w:pPr>
      <w:r w:rsidRPr="00F13780">
        <w:rPr>
          <w:b/>
          <w:bCs/>
          <w:szCs w:val="16"/>
        </w:rPr>
        <w:t>Ce module vise à a</w:t>
      </w:r>
      <w:r w:rsidR="00EE083D" w:rsidRPr="00F13780">
        <w:rPr>
          <w:b/>
          <w:bCs/>
          <w:szCs w:val="16"/>
        </w:rPr>
        <w:t xml:space="preserve">cquérir </w:t>
      </w:r>
      <w:r w:rsidRPr="00F13780">
        <w:rPr>
          <w:b/>
          <w:bCs/>
          <w:szCs w:val="16"/>
        </w:rPr>
        <w:t>l</w:t>
      </w:r>
      <w:r>
        <w:rPr>
          <w:b/>
          <w:bCs/>
          <w:szCs w:val="16"/>
        </w:rPr>
        <w:t>a</w:t>
      </w:r>
      <w:r w:rsidRPr="00F13780">
        <w:rPr>
          <w:b/>
          <w:bCs/>
          <w:szCs w:val="16"/>
        </w:rPr>
        <w:t xml:space="preserve"> </w:t>
      </w:r>
      <w:r>
        <w:rPr>
          <w:b/>
          <w:bCs/>
          <w:szCs w:val="16"/>
        </w:rPr>
        <w:t>construction pédagogique</w:t>
      </w:r>
      <w:r w:rsidRPr="00F13780">
        <w:rPr>
          <w:b/>
          <w:bCs/>
          <w:szCs w:val="16"/>
          <w14:cntxtAlts/>
        </w:rPr>
        <w:t xml:space="preserve"> pour les différents publics</w:t>
      </w:r>
      <w:r w:rsidRPr="002049EF">
        <w:rPr>
          <w:szCs w:val="16"/>
          <w14:cntxtAlts/>
        </w:rPr>
        <w:t xml:space="preserve"> (estival, scolaire, voile loisir…)</w:t>
      </w:r>
      <w:r>
        <w:rPr>
          <w:szCs w:val="16"/>
          <w14:cntxtAlts/>
        </w:rPr>
        <w:t> ;</w:t>
      </w:r>
      <w:r w:rsidRPr="002049EF">
        <w:rPr>
          <w:szCs w:val="16"/>
          <w14:cntxtAlts/>
        </w:rPr>
        <w:t xml:space="preserve"> carte de progression, niveau techniqu</w:t>
      </w:r>
      <w:r>
        <w:rPr>
          <w:szCs w:val="16"/>
          <w14:cntxtAlts/>
        </w:rPr>
        <w:t>e, s</w:t>
      </w:r>
      <w:r w:rsidRPr="002049EF">
        <w:rPr>
          <w:szCs w:val="16"/>
          <w14:cntxtAlts/>
        </w:rPr>
        <w:t>écurisation des activités</w:t>
      </w:r>
      <w:r>
        <w:rPr>
          <w:szCs w:val="16"/>
          <w14:cntxtAlts/>
        </w:rPr>
        <w:t>, c</w:t>
      </w:r>
      <w:r w:rsidRPr="002049EF">
        <w:rPr>
          <w:szCs w:val="16"/>
          <w14:cntxtAlts/>
        </w:rPr>
        <w:t>onnaissance du cadre légal</w:t>
      </w:r>
      <w:r>
        <w:rPr>
          <w:szCs w:val="16"/>
          <w14:cntxtAlts/>
        </w:rPr>
        <w:t>…</w:t>
      </w:r>
    </w:p>
    <w:p w14:paraId="14893F19" w14:textId="28C4C884" w:rsidR="00F13780" w:rsidRPr="007F0920" w:rsidRDefault="00F13780" w:rsidP="00F13780">
      <w:pPr>
        <w:rPr>
          <w:b/>
          <w:bCs/>
          <w:szCs w:val="16"/>
        </w:rPr>
      </w:pPr>
      <w:r w:rsidRPr="007F0920">
        <w:rPr>
          <w:b/>
          <w:bCs/>
          <w:szCs w:val="16"/>
        </w:rPr>
        <w:t xml:space="preserve">La formation pédagogique (CQP) s’articule en </w:t>
      </w:r>
      <w:r w:rsidR="00D74E71">
        <w:rPr>
          <w:b/>
          <w:bCs/>
          <w:szCs w:val="16"/>
        </w:rPr>
        <w:t>4 blocs de compétences</w:t>
      </w:r>
    </w:p>
    <w:p w14:paraId="33310768" w14:textId="77777777" w:rsidR="00D74E71" w:rsidRDefault="00D74E71" w:rsidP="00D74E71">
      <w:pPr>
        <w:pStyle w:val="Paragraphedeliste"/>
        <w:widowControl/>
        <w:numPr>
          <w:ilvl w:val="0"/>
          <w:numId w:val="19"/>
        </w:numPr>
        <w:autoSpaceDE/>
        <w:autoSpaceDN/>
        <w:spacing w:after="160" w:line="259" w:lineRule="auto"/>
        <w:ind w:left="284"/>
        <w:contextualSpacing/>
        <w:jc w:val="left"/>
      </w:pPr>
      <w:r>
        <w:t>Bloc de compétence 1 « Enseigner, Animer » : 94h en OF et 70h en alternance (soit 4 semaines et demi)</w:t>
      </w:r>
    </w:p>
    <w:p w14:paraId="7AF5EB42" w14:textId="6B08B0A3" w:rsidR="00D74E71" w:rsidRDefault="00D74E71" w:rsidP="00D74E71">
      <w:pPr>
        <w:pStyle w:val="Paragraphedeliste"/>
        <w:widowControl/>
        <w:numPr>
          <w:ilvl w:val="0"/>
          <w:numId w:val="19"/>
        </w:numPr>
        <w:autoSpaceDE/>
        <w:autoSpaceDN/>
        <w:spacing w:after="160" w:line="259" w:lineRule="auto"/>
        <w:ind w:left="284"/>
        <w:contextualSpacing/>
        <w:jc w:val="left"/>
      </w:pPr>
      <w:r>
        <w:t xml:space="preserve">Bloc de compétence 2 « Communication écrite et orale, information, connaissance des publics » : 21h en OF et 14h en alternance </w:t>
      </w:r>
      <w:r>
        <w:t>(soit</w:t>
      </w:r>
      <w:r>
        <w:t xml:space="preserve"> 1 semaine)</w:t>
      </w:r>
    </w:p>
    <w:p w14:paraId="474F31F2" w14:textId="49524771" w:rsidR="00D74E71" w:rsidRDefault="00D74E71" w:rsidP="00D74E71">
      <w:pPr>
        <w:pStyle w:val="Paragraphedeliste"/>
        <w:widowControl/>
        <w:numPr>
          <w:ilvl w:val="0"/>
          <w:numId w:val="19"/>
        </w:numPr>
        <w:autoSpaceDE/>
        <w:autoSpaceDN/>
        <w:spacing w:after="160" w:line="259" w:lineRule="auto"/>
        <w:ind w:left="284"/>
        <w:contextualSpacing/>
        <w:jc w:val="left"/>
      </w:pPr>
      <w:r>
        <w:t xml:space="preserve">Bloc de compétence 3 </w:t>
      </w:r>
      <w:r>
        <w:t>« entretien</w:t>
      </w:r>
      <w:r>
        <w:t>, matériel, surveillance, sécurité » + épreuve EPMSP : 35h OF et 35h en alternance (soit 2 semaines)</w:t>
      </w:r>
    </w:p>
    <w:p w14:paraId="7981B737" w14:textId="2FD0EA89" w:rsidR="00F13780" w:rsidRPr="00265C6B" w:rsidRDefault="00F13780" w:rsidP="00F13780">
      <w:pPr>
        <w:rPr>
          <w:szCs w:val="16"/>
        </w:rPr>
      </w:pPr>
      <w:r w:rsidRPr="007F0920">
        <w:rPr>
          <w:b/>
          <w:bCs/>
          <w:szCs w:val="16"/>
        </w:rPr>
        <w:t xml:space="preserve">Chaque </w:t>
      </w:r>
      <w:r w:rsidR="00D74E71">
        <w:rPr>
          <w:b/>
          <w:bCs/>
          <w:szCs w:val="16"/>
        </w:rPr>
        <w:t>bloc</w:t>
      </w:r>
      <w:r w:rsidRPr="007F0920">
        <w:rPr>
          <w:b/>
          <w:bCs/>
          <w:szCs w:val="16"/>
        </w:rPr>
        <w:t xml:space="preserve"> comprend</w:t>
      </w:r>
      <w:r>
        <w:rPr>
          <w:b/>
          <w:bCs/>
          <w:szCs w:val="16"/>
        </w:rPr>
        <w:t xml:space="preserve"> toujours</w:t>
      </w:r>
      <w:r w:rsidRPr="007F0920">
        <w:rPr>
          <w:b/>
          <w:bCs/>
          <w:szCs w:val="16"/>
        </w:rPr>
        <w:t xml:space="preserve"> un temps de formation effectué en centre et une évaluation</w:t>
      </w:r>
      <w:r>
        <w:rPr>
          <w:b/>
          <w:bCs/>
          <w:szCs w:val="16"/>
        </w:rPr>
        <w:t xml:space="preserve"> durant la période d’alternance</w:t>
      </w:r>
      <w:r>
        <w:rPr>
          <w:szCs w:val="16"/>
        </w:rPr>
        <w:t>, excepté pour l</w:t>
      </w:r>
      <w:r w:rsidR="00D74E71">
        <w:rPr>
          <w:szCs w:val="16"/>
        </w:rPr>
        <w:t>es EPMSP</w:t>
      </w:r>
      <w:r w:rsidRPr="00265C6B">
        <w:rPr>
          <w:szCs w:val="16"/>
        </w:rPr>
        <w:t xml:space="preserve"> </w:t>
      </w:r>
      <w:r>
        <w:rPr>
          <w:szCs w:val="16"/>
        </w:rPr>
        <w:t xml:space="preserve">qui </w:t>
      </w:r>
      <w:r w:rsidRPr="00265C6B">
        <w:rPr>
          <w:szCs w:val="16"/>
        </w:rPr>
        <w:t>doi</w:t>
      </w:r>
      <w:r w:rsidR="00D74E71">
        <w:rPr>
          <w:szCs w:val="16"/>
        </w:rPr>
        <w:t>vent</w:t>
      </w:r>
      <w:r w:rsidRPr="00265C6B">
        <w:rPr>
          <w:szCs w:val="16"/>
        </w:rPr>
        <w:t xml:space="preserve"> être validé</w:t>
      </w:r>
      <w:r w:rsidR="00D74E71">
        <w:rPr>
          <w:szCs w:val="16"/>
        </w:rPr>
        <w:t>s</w:t>
      </w:r>
      <w:r w:rsidRPr="00265C6B">
        <w:rPr>
          <w:szCs w:val="16"/>
        </w:rPr>
        <w:t xml:space="preserve"> en centre de </w:t>
      </w:r>
      <w:r>
        <w:rPr>
          <w:szCs w:val="16"/>
        </w:rPr>
        <w:t>formation</w:t>
      </w:r>
      <w:r w:rsidRPr="00265C6B">
        <w:rPr>
          <w:szCs w:val="16"/>
        </w:rPr>
        <w:t>.</w:t>
      </w:r>
    </w:p>
    <w:p w14:paraId="31B814F4" w14:textId="77777777" w:rsidR="007F0920" w:rsidRPr="00B8641E" w:rsidRDefault="007F0920" w:rsidP="007F0920">
      <w:pPr>
        <w:pStyle w:val="Titre1"/>
        <w:rPr>
          <w14:cntxtAlts/>
        </w:rPr>
      </w:pPr>
      <w:r w:rsidRPr="00B8641E">
        <w:rPr>
          <w:noProof/>
          <w:position w:val="1"/>
          <w14:cntxtAlts/>
        </w:rPr>
        <w:drawing>
          <wp:inline distT="0" distB="0" distL="0" distR="0" wp14:anchorId="7ECCFD81" wp14:editId="19263AB2">
            <wp:extent cx="180975" cy="180975"/>
            <wp:effectExtent l="0" t="0" r="0" b="0"/>
            <wp:docPr id="8" name="image3.jpeg" descr="c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6" cstate="print"/>
                    <a:stretch>
                      <a:fillRect/>
                    </a:stretch>
                  </pic:blipFill>
                  <pic:spPr>
                    <a:xfrm>
                      <a:off x="0" y="0"/>
                      <a:ext cx="180975" cy="180975"/>
                    </a:xfrm>
                    <a:prstGeom prst="rect">
                      <a:avLst/>
                    </a:prstGeom>
                  </pic:spPr>
                </pic:pic>
              </a:graphicData>
            </a:graphic>
          </wp:inline>
        </w:drawing>
      </w:r>
      <w:r>
        <w:rPr>
          <w14:cntxtAlts/>
        </w:rPr>
        <w:tab/>
      </w:r>
      <w:r w:rsidRPr="00B8641E">
        <w:rPr>
          <w14:cntxtAlts/>
        </w:rPr>
        <w:t>Prérequis d’entrée à la formation</w:t>
      </w:r>
    </w:p>
    <w:p w14:paraId="7E089FDD" w14:textId="77777777" w:rsidR="007F0920" w:rsidRPr="00265C6B" w:rsidRDefault="007F0920" w:rsidP="007F0920">
      <w:pPr>
        <w:rPr>
          <w:szCs w:val="16"/>
        </w:rPr>
      </w:pPr>
      <w:r w:rsidRPr="00265C6B">
        <w:rPr>
          <w:szCs w:val="16"/>
        </w:rPr>
        <w:t>Pour accéder à la formation, il faut justifier :</w:t>
      </w:r>
    </w:p>
    <w:p w14:paraId="2BE9EF93" w14:textId="4543CE13" w:rsidR="007F0920" w:rsidRPr="00265C6B" w:rsidRDefault="007F0920" w:rsidP="002071EA">
      <w:pPr>
        <w:pStyle w:val="Paragraphedeliste"/>
        <w:numPr>
          <w:ilvl w:val="0"/>
          <w:numId w:val="11"/>
        </w:numPr>
        <w:ind w:left="426" w:hanging="284"/>
        <w:rPr>
          <w:szCs w:val="16"/>
          <w14:cntxtAlts/>
        </w:rPr>
      </w:pPr>
      <w:r w:rsidRPr="00265C6B">
        <w:rPr>
          <w:szCs w:val="16"/>
          <w14:cntxtAlts/>
        </w:rPr>
        <w:t>Avoir 1</w:t>
      </w:r>
      <w:r w:rsidR="00D74E71">
        <w:rPr>
          <w:szCs w:val="16"/>
          <w14:cntxtAlts/>
        </w:rPr>
        <w:t>6</w:t>
      </w:r>
      <w:r w:rsidRPr="00265C6B">
        <w:rPr>
          <w:szCs w:val="16"/>
          <w14:cntxtAlts/>
        </w:rPr>
        <w:t xml:space="preserve"> ans minimum </w:t>
      </w:r>
      <w:r w:rsidRPr="009638BD">
        <w:rPr>
          <w:i/>
          <w:iCs/>
          <w:szCs w:val="16"/>
          <w14:cntxtAlts/>
        </w:rPr>
        <w:t>à l’entrée en formation.</w:t>
      </w:r>
    </w:p>
    <w:p w14:paraId="4898B1D8" w14:textId="77777777" w:rsidR="007F0920" w:rsidRPr="00265C6B" w:rsidRDefault="007F0920" w:rsidP="002071EA">
      <w:pPr>
        <w:pStyle w:val="Paragraphedeliste"/>
        <w:numPr>
          <w:ilvl w:val="0"/>
          <w:numId w:val="11"/>
        </w:numPr>
        <w:ind w:left="426" w:hanging="284"/>
        <w:rPr>
          <w:szCs w:val="16"/>
          <w14:cntxtAlts/>
        </w:rPr>
      </w:pPr>
      <w:r w:rsidRPr="00265C6B">
        <w:rPr>
          <w:szCs w:val="16"/>
          <w14:cntxtAlts/>
        </w:rPr>
        <w:t xml:space="preserve">Être en possession d’un certificat médical de non contre- indication à la pratique et à l’enseignement des sports nautiques et datant de moins de 1 an </w:t>
      </w:r>
      <w:r w:rsidRPr="00450ADE">
        <w:rPr>
          <w:i/>
          <w:iCs/>
          <w:szCs w:val="16"/>
          <w14:cntxtAlts/>
        </w:rPr>
        <w:t>à l’entrée en formation</w:t>
      </w:r>
    </w:p>
    <w:p w14:paraId="053A82E6" w14:textId="1CB78393" w:rsidR="004362B2" w:rsidRPr="004362B2" w:rsidRDefault="007F0920" w:rsidP="004362B2">
      <w:pPr>
        <w:pStyle w:val="Paragraphedeliste"/>
        <w:numPr>
          <w:ilvl w:val="0"/>
          <w:numId w:val="11"/>
        </w:numPr>
        <w:ind w:left="426" w:hanging="284"/>
        <w:rPr>
          <w:szCs w:val="16"/>
          <w14:cntxtAlts/>
        </w:rPr>
      </w:pPr>
      <w:r w:rsidRPr="00265C6B">
        <w:rPr>
          <w:szCs w:val="16"/>
          <w14:cntxtAlts/>
        </w:rPr>
        <w:t>Présenter</w:t>
      </w:r>
      <w:r w:rsidR="004362B2" w:rsidRPr="004362B2">
        <w:rPr>
          <w:sz w:val="15"/>
          <w:szCs w:val="16"/>
          <w14:cntxtAlts/>
        </w:rPr>
        <w:t xml:space="preserve"> </w:t>
      </w:r>
      <w:r w:rsidR="004362B2" w:rsidRPr="004362B2">
        <w:rPr>
          <w:szCs w:val="16"/>
          <w14:cntxtAlts/>
        </w:rPr>
        <w:t>l’attestation de sa capacité à savoir nager vingt-cinq mètres et à s'immerger : attester ou présenter l'un des certificats prévus à l'article A. 322-3-1 du code du sport</w:t>
      </w:r>
      <w:r w:rsidR="004362B2">
        <w:rPr>
          <w:szCs w:val="16"/>
          <w14:cntxtAlts/>
        </w:rPr>
        <w:t xml:space="preserve"> </w:t>
      </w:r>
    </w:p>
    <w:p w14:paraId="7A409B0D" w14:textId="77777777" w:rsidR="007F0920" w:rsidRPr="00265C6B" w:rsidRDefault="007F0920" w:rsidP="002071EA">
      <w:pPr>
        <w:pStyle w:val="Paragraphedeliste"/>
        <w:numPr>
          <w:ilvl w:val="0"/>
          <w:numId w:val="11"/>
        </w:numPr>
        <w:ind w:left="426" w:hanging="284"/>
        <w:rPr>
          <w:szCs w:val="16"/>
          <w14:cntxtAlts/>
        </w:rPr>
      </w:pPr>
      <w:r w:rsidRPr="00265C6B">
        <w:rPr>
          <w:szCs w:val="16"/>
          <w14:cntxtAlts/>
        </w:rPr>
        <w:t xml:space="preserve">Être en possession de la licence FFVoile avec le statut </w:t>
      </w:r>
      <w:r>
        <w:rPr>
          <w:szCs w:val="16"/>
          <w14:cntxtAlts/>
        </w:rPr>
        <w:t>« </w:t>
      </w:r>
      <w:r w:rsidRPr="00265C6B">
        <w:rPr>
          <w:szCs w:val="16"/>
          <w14:cntxtAlts/>
        </w:rPr>
        <w:t>pratiquant</w:t>
      </w:r>
      <w:r>
        <w:rPr>
          <w:szCs w:val="16"/>
          <w14:cntxtAlts/>
        </w:rPr>
        <w:t> »</w:t>
      </w:r>
      <w:r w:rsidRPr="00265C6B">
        <w:rPr>
          <w:szCs w:val="16"/>
          <w14:cntxtAlts/>
        </w:rPr>
        <w:t xml:space="preserve"> ou </w:t>
      </w:r>
      <w:r>
        <w:rPr>
          <w:szCs w:val="16"/>
          <w14:cntxtAlts/>
        </w:rPr>
        <w:t>« </w:t>
      </w:r>
      <w:r w:rsidRPr="00265C6B">
        <w:rPr>
          <w:szCs w:val="16"/>
          <w14:cntxtAlts/>
        </w:rPr>
        <w:t>compétition</w:t>
      </w:r>
      <w:r>
        <w:rPr>
          <w:szCs w:val="16"/>
          <w14:cntxtAlts/>
        </w:rPr>
        <w:t> »</w:t>
      </w:r>
      <w:r w:rsidRPr="00265C6B">
        <w:rPr>
          <w:szCs w:val="16"/>
          <w14:cntxtAlts/>
        </w:rPr>
        <w:t xml:space="preserve"> en cours de validité </w:t>
      </w:r>
      <w:r w:rsidRPr="00450ADE">
        <w:rPr>
          <w:i/>
          <w:iCs/>
          <w:szCs w:val="16"/>
          <w14:cntxtAlts/>
        </w:rPr>
        <w:t>à l’entrée en formation</w:t>
      </w:r>
    </w:p>
    <w:p w14:paraId="1B892A53" w14:textId="77777777" w:rsidR="007F0920" w:rsidRPr="00265C6B" w:rsidRDefault="007F0920" w:rsidP="002071EA">
      <w:pPr>
        <w:pStyle w:val="Paragraphedeliste"/>
        <w:numPr>
          <w:ilvl w:val="0"/>
          <w:numId w:val="11"/>
        </w:numPr>
        <w:ind w:left="426" w:hanging="284"/>
        <w:rPr>
          <w:szCs w:val="16"/>
          <w14:cntxtAlts/>
        </w:rPr>
      </w:pPr>
      <w:r w:rsidRPr="00265C6B">
        <w:rPr>
          <w:szCs w:val="16"/>
          <w14:cntxtAlts/>
        </w:rPr>
        <w:t xml:space="preserve">Être en possession du permis Côtier ou Fluvial ou titre de navigation admis en équivalence ou reconnu de niveau supérieur, </w:t>
      </w:r>
      <w:r w:rsidRPr="00450ADE">
        <w:rPr>
          <w:i/>
          <w:iCs/>
          <w:szCs w:val="16"/>
          <w14:cntxtAlts/>
        </w:rPr>
        <w:t>en date du premier juillet</w:t>
      </w:r>
    </w:p>
    <w:p w14:paraId="78297B81" w14:textId="77777777" w:rsidR="007F0920" w:rsidRPr="00265C6B" w:rsidRDefault="007F0920" w:rsidP="002071EA">
      <w:pPr>
        <w:pStyle w:val="Paragraphedeliste"/>
        <w:numPr>
          <w:ilvl w:val="0"/>
          <w:numId w:val="11"/>
        </w:numPr>
        <w:ind w:left="426" w:hanging="284"/>
        <w:rPr>
          <w:szCs w:val="16"/>
          <w14:cntxtAlts/>
        </w:rPr>
      </w:pPr>
      <w:r w:rsidRPr="00265C6B">
        <w:rPr>
          <w:szCs w:val="16"/>
          <w14:cntxtAlts/>
        </w:rPr>
        <w:t>Être en possession de l’attestation de formation aux premiers secours de type PSC1 ou AFPS ou PSMER ou certification admise en équivalence ou reconnue supérieure à ce niveau,</w:t>
      </w:r>
      <w:r>
        <w:rPr>
          <w:szCs w:val="16"/>
          <w14:cntxtAlts/>
        </w:rPr>
        <w:t xml:space="preserve"> </w:t>
      </w:r>
      <w:r w:rsidRPr="00450ADE">
        <w:rPr>
          <w:i/>
          <w:iCs/>
          <w:szCs w:val="16"/>
          <w14:cntxtAlts/>
        </w:rPr>
        <w:t>en date du premier juillet</w:t>
      </w:r>
    </w:p>
    <w:p w14:paraId="2B9F7819" w14:textId="77777777" w:rsidR="00C80A0F" w:rsidRPr="00B8641E" w:rsidRDefault="00C80A0F" w:rsidP="004850DB">
      <w:pPr>
        <w:pStyle w:val="Titre1"/>
        <w:ind w:left="567" w:hanging="567"/>
        <w:rPr>
          <w:b/>
          <w14:cntxtAlts/>
        </w:rPr>
      </w:pPr>
      <w:r w:rsidRPr="00B8641E">
        <w:rPr>
          <w:noProof/>
          <w14:cntxtAlts/>
        </w:rPr>
        <w:drawing>
          <wp:inline distT="0" distB="0" distL="0" distR="0" wp14:anchorId="07435E22" wp14:editId="3E7EEC48">
            <wp:extent cx="180975" cy="180975"/>
            <wp:effectExtent l="0" t="0" r="0" b="0"/>
            <wp:docPr id="70" name="image17.jpeg" descr="r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jpeg"/>
                    <pic:cNvPicPr/>
                  </pic:nvPicPr>
                  <pic:blipFill>
                    <a:blip r:embed="rId27" cstate="print"/>
                    <a:stretch>
                      <a:fillRect/>
                    </a:stretch>
                  </pic:blipFill>
                  <pic:spPr>
                    <a:xfrm>
                      <a:off x="0" y="0"/>
                      <a:ext cx="180975" cy="180975"/>
                    </a:xfrm>
                    <a:prstGeom prst="rect">
                      <a:avLst/>
                    </a:prstGeom>
                  </pic:spPr>
                </pic:pic>
              </a:graphicData>
            </a:graphic>
          </wp:inline>
        </w:drawing>
      </w:r>
      <w:r>
        <w:rPr>
          <w14:cntxtAlts/>
        </w:rPr>
        <w:tab/>
      </w:r>
      <w:r w:rsidRPr="00B8641E">
        <w:rPr>
          <w:b/>
          <w14:cntxtAlts/>
        </w:rPr>
        <w:t>Retrait des dossiers de candidature et informations collectives</w:t>
      </w:r>
    </w:p>
    <w:p w14:paraId="1FCF2024" w14:textId="00E43227" w:rsidR="00C80A0F" w:rsidRDefault="00C80A0F" w:rsidP="00C80A0F">
      <w:pPr>
        <w:rPr>
          <w:szCs w:val="16"/>
        </w:rPr>
      </w:pPr>
      <w:r w:rsidRPr="00C660B7">
        <w:rPr>
          <w:color w:val="006EC0"/>
          <w:szCs w:val="16"/>
        </w:rPr>
        <w:t>►</w:t>
      </w:r>
      <w:r w:rsidRPr="00265C6B">
        <w:rPr>
          <w:szCs w:val="16"/>
        </w:rPr>
        <w:t xml:space="preserve"> La Ligue</w:t>
      </w:r>
      <w:r w:rsidR="00E04ACB">
        <w:rPr>
          <w:szCs w:val="16"/>
        </w:rPr>
        <w:t xml:space="preserve"> SUD</w:t>
      </w:r>
      <w:r w:rsidRPr="00265C6B">
        <w:rPr>
          <w:szCs w:val="16"/>
        </w:rPr>
        <w:t xml:space="preserve"> de Voile centralise les inscriptions.</w:t>
      </w:r>
    </w:p>
    <w:p w14:paraId="565A3909" w14:textId="6E4E01B1" w:rsidR="00E04ACB" w:rsidRPr="00265C6B" w:rsidRDefault="00E04ACB" w:rsidP="00E04ACB">
      <w:pPr>
        <w:ind w:firstLine="720"/>
        <w:rPr>
          <w:szCs w:val="16"/>
        </w:rPr>
      </w:pPr>
      <w:r>
        <w:rPr>
          <w:szCs w:val="16"/>
        </w:rPr>
        <w:t>Contact : 0695 665 581</w:t>
      </w:r>
    </w:p>
    <w:p w14:paraId="6810BC60" w14:textId="241D438C" w:rsidR="00C80A0F" w:rsidRPr="00265C6B" w:rsidRDefault="00C80A0F" w:rsidP="00C80A0F">
      <w:pPr>
        <w:rPr>
          <w:szCs w:val="16"/>
        </w:rPr>
      </w:pPr>
      <w:r w:rsidRPr="00C660B7">
        <w:rPr>
          <w:color w:val="006EC0"/>
          <w:szCs w:val="16"/>
        </w:rPr>
        <w:t>►</w:t>
      </w:r>
      <w:r w:rsidRPr="00265C6B">
        <w:rPr>
          <w:szCs w:val="16"/>
        </w:rPr>
        <w:t xml:space="preserve"> Retrait des dossiers : </w:t>
      </w:r>
      <w:hyperlink r:id="rId28" w:history="1">
        <w:r w:rsidR="00E04ACB" w:rsidRPr="00AA3333">
          <w:rPr>
            <w:rStyle w:val="Lienhypertexte"/>
            <w:szCs w:val="16"/>
          </w:rPr>
          <w:t>https://www.voilesud.fr/</w:t>
        </w:r>
      </w:hyperlink>
      <w:r w:rsidR="00E04ACB">
        <w:rPr>
          <w:szCs w:val="16"/>
        </w:rPr>
        <w:t xml:space="preserve"> </w:t>
      </w:r>
    </w:p>
    <w:p w14:paraId="65178AA9" w14:textId="3BCAD84A" w:rsidR="00C80A0F" w:rsidRPr="00265C6B" w:rsidRDefault="00C80A0F" w:rsidP="00C80A0F">
      <w:pPr>
        <w:rPr>
          <w:szCs w:val="16"/>
        </w:rPr>
      </w:pPr>
      <w:r w:rsidRPr="00C660B7">
        <w:rPr>
          <w:color w:val="006EC0"/>
          <w:szCs w:val="16"/>
        </w:rPr>
        <w:t>►</w:t>
      </w:r>
      <w:r w:rsidRPr="00265C6B">
        <w:rPr>
          <w:szCs w:val="16"/>
        </w:rPr>
        <w:t xml:space="preserve"> Clôture des inscriptions : </w:t>
      </w:r>
      <w:r w:rsidR="00130E5B">
        <w:rPr>
          <w:szCs w:val="16"/>
        </w:rPr>
        <w:t>15</w:t>
      </w:r>
      <w:r w:rsidRPr="00265C6B">
        <w:rPr>
          <w:szCs w:val="16"/>
        </w:rPr>
        <w:t>/04/202</w:t>
      </w:r>
      <w:r w:rsidR="00E04ACB">
        <w:rPr>
          <w:szCs w:val="16"/>
        </w:rPr>
        <w:t>5</w:t>
      </w:r>
    </w:p>
    <w:p w14:paraId="532F62CA" w14:textId="58E5BCB1" w:rsidR="00C80A0F" w:rsidRPr="00265C6B" w:rsidRDefault="00C80A0F" w:rsidP="00C80A0F">
      <w:pPr>
        <w:rPr>
          <w:szCs w:val="16"/>
        </w:rPr>
      </w:pPr>
      <w:r w:rsidRPr="00C660B7">
        <w:rPr>
          <w:color w:val="006EC0"/>
          <w:szCs w:val="16"/>
        </w:rPr>
        <w:t>►</w:t>
      </w:r>
      <w:r w:rsidRPr="00265C6B">
        <w:rPr>
          <w:szCs w:val="16"/>
        </w:rPr>
        <w:t xml:space="preserve"> Informations collectives :</w:t>
      </w:r>
      <w:r w:rsidR="00827C3F">
        <w:rPr>
          <w:szCs w:val="16"/>
        </w:rPr>
        <w:t xml:space="preserve"> l</w:t>
      </w:r>
      <w:r w:rsidR="00827C3F" w:rsidRPr="00827C3F">
        <w:rPr>
          <w:szCs w:val="16"/>
        </w:rPr>
        <w:t>e 0</w:t>
      </w:r>
      <w:r w:rsidR="00E04ACB">
        <w:rPr>
          <w:szCs w:val="16"/>
        </w:rPr>
        <w:t>6</w:t>
      </w:r>
      <w:r w:rsidR="00827C3F" w:rsidRPr="00827C3F">
        <w:rPr>
          <w:szCs w:val="16"/>
        </w:rPr>
        <w:t>/0</w:t>
      </w:r>
      <w:r w:rsidR="00E04ACB">
        <w:rPr>
          <w:szCs w:val="16"/>
        </w:rPr>
        <w:t>2</w:t>
      </w:r>
      <w:r w:rsidR="00130E5B">
        <w:rPr>
          <w:szCs w:val="16"/>
        </w:rPr>
        <w:t xml:space="preserve"> </w:t>
      </w:r>
      <w:r w:rsidR="00130E5B" w:rsidRPr="00130E5B">
        <w:rPr>
          <w:b/>
          <w:bCs/>
          <w:szCs w:val="16"/>
        </w:rPr>
        <w:t>et</w:t>
      </w:r>
      <w:r w:rsidR="00130E5B">
        <w:rPr>
          <w:szCs w:val="16"/>
        </w:rPr>
        <w:t xml:space="preserve"> le </w:t>
      </w:r>
      <w:r w:rsidR="00E04ACB">
        <w:rPr>
          <w:szCs w:val="16"/>
        </w:rPr>
        <w:t>10</w:t>
      </w:r>
      <w:r w:rsidR="00130E5B">
        <w:rPr>
          <w:szCs w:val="16"/>
        </w:rPr>
        <w:t>/0</w:t>
      </w:r>
      <w:r w:rsidR="00E04ACB">
        <w:rPr>
          <w:szCs w:val="16"/>
        </w:rPr>
        <w:t>3</w:t>
      </w:r>
      <w:r w:rsidR="00827C3F" w:rsidRPr="00827C3F">
        <w:rPr>
          <w:szCs w:val="16"/>
        </w:rPr>
        <w:t>/202</w:t>
      </w:r>
      <w:r w:rsidR="00E04ACB">
        <w:rPr>
          <w:szCs w:val="16"/>
        </w:rPr>
        <w:t>5</w:t>
      </w:r>
      <w:r w:rsidR="00827C3F" w:rsidRPr="00827C3F">
        <w:rPr>
          <w:szCs w:val="16"/>
        </w:rPr>
        <w:t xml:space="preserve"> à 1</w:t>
      </w:r>
      <w:r w:rsidR="00E04ACB">
        <w:rPr>
          <w:szCs w:val="16"/>
        </w:rPr>
        <w:t>1</w:t>
      </w:r>
      <w:r w:rsidR="00827C3F" w:rsidRPr="00827C3F">
        <w:rPr>
          <w:szCs w:val="16"/>
        </w:rPr>
        <w:t>h00</w:t>
      </w:r>
    </w:p>
    <w:p w14:paraId="4B070472" w14:textId="1FD5675E" w:rsidR="00C80A0F" w:rsidRPr="000F0A02" w:rsidRDefault="00827C3F" w:rsidP="000F0A02">
      <w:pPr>
        <w:spacing w:after="0"/>
        <w:rPr>
          <w:szCs w:val="16"/>
          <w14:cntxtAlts/>
        </w:rPr>
      </w:pPr>
      <w:r w:rsidRPr="000F0A02">
        <w:rPr>
          <w:szCs w:val="16"/>
          <w14:cntxtAlts/>
        </w:rPr>
        <w:t>En</w:t>
      </w:r>
      <w:r w:rsidR="00C80A0F" w:rsidRPr="000F0A02">
        <w:rPr>
          <w:szCs w:val="16"/>
          <w14:cntxtAlts/>
        </w:rPr>
        <w:t xml:space="preserve"> </w:t>
      </w:r>
      <w:r w:rsidR="000F0A02" w:rsidRPr="000F0A02">
        <w:rPr>
          <w:szCs w:val="16"/>
          <w14:cntxtAlts/>
        </w:rPr>
        <w:t xml:space="preserve">visioconférence uniquement, lien communiqué par la ligue SUD de voile ou à demander à </w:t>
      </w:r>
      <w:hyperlink r:id="rId29" w:history="1">
        <w:r w:rsidR="000F0A02" w:rsidRPr="000F0A02">
          <w:rPr>
            <w:rStyle w:val="Lienhypertexte"/>
            <w:szCs w:val="16"/>
            <w14:cntxtAlts/>
          </w:rPr>
          <w:t>formation@voilesud.fr</w:t>
        </w:r>
      </w:hyperlink>
      <w:r w:rsidR="00C80A0F" w:rsidRPr="000F0A02">
        <w:rPr>
          <w:szCs w:val="16"/>
          <w14:cntxtAlts/>
        </w:rPr>
        <w:t xml:space="preserve"> </w:t>
      </w:r>
    </w:p>
    <w:p w14:paraId="6151F407" w14:textId="35D7841A" w:rsidR="001D6F3A" w:rsidRPr="00B8641E" w:rsidRDefault="00000000" w:rsidP="004850DB">
      <w:pPr>
        <w:pStyle w:val="Titre1"/>
        <w:ind w:left="567" w:hanging="567"/>
        <w:rPr>
          <w14:cntxtAlts/>
        </w:rPr>
      </w:pPr>
      <w:r w:rsidRPr="00B8641E">
        <w:rPr>
          <w:b/>
          <w:noProof/>
          <w14:cntxtAlts/>
        </w:rPr>
        <w:drawing>
          <wp:inline distT="0" distB="0" distL="0" distR="0" wp14:anchorId="06DD3A18" wp14:editId="700A6FCD">
            <wp:extent cx="179070" cy="178676"/>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4" cstate="print"/>
                    <a:stretch>
                      <a:fillRect/>
                    </a:stretch>
                  </pic:blipFill>
                  <pic:spPr>
                    <a:xfrm>
                      <a:off x="0" y="0"/>
                      <a:ext cx="179070" cy="178676"/>
                    </a:xfrm>
                    <a:prstGeom prst="rect">
                      <a:avLst/>
                    </a:prstGeom>
                  </pic:spPr>
                </pic:pic>
              </a:graphicData>
            </a:graphic>
          </wp:inline>
        </w:drawing>
      </w:r>
      <w:r w:rsidR="00B67C5D">
        <w:rPr>
          <w14:cntxtAlts/>
        </w:rPr>
        <w:tab/>
      </w:r>
      <w:r w:rsidRPr="00B8641E">
        <w:rPr>
          <w14:cntxtAlts/>
        </w:rPr>
        <w:t>Engagement qualité des formations</w:t>
      </w:r>
    </w:p>
    <w:p w14:paraId="799CD72C" w14:textId="793DE9B0" w:rsidR="001D6F3A" w:rsidRPr="00265C6B" w:rsidRDefault="00B8641E" w:rsidP="007E3310">
      <w:pPr>
        <w:rPr>
          <w:szCs w:val="16"/>
        </w:rPr>
      </w:pPr>
      <w:r w:rsidRPr="00C660B7">
        <w:rPr>
          <w:b/>
          <w:color w:val="006EC0"/>
          <w:szCs w:val="16"/>
        </w:rPr>
        <w:t xml:space="preserve">► Label qualité QUALIOPI </w:t>
      </w:r>
      <w:r w:rsidRPr="00265C6B">
        <w:rPr>
          <w:szCs w:val="16"/>
        </w:rPr>
        <w:t>Certificat n° FM211161237</w:t>
      </w:r>
    </w:p>
    <w:p w14:paraId="10F79A8A" w14:textId="0EB402A8" w:rsidR="001D6F3A" w:rsidRPr="00265C6B" w:rsidRDefault="00B8641E" w:rsidP="007E3310">
      <w:pPr>
        <w:rPr>
          <w:szCs w:val="16"/>
        </w:rPr>
      </w:pPr>
      <w:r w:rsidRPr="00C660B7">
        <w:rPr>
          <w:color w:val="006EC0"/>
          <w:szCs w:val="16"/>
        </w:rPr>
        <w:t>►</w:t>
      </w:r>
      <w:r w:rsidRPr="00265C6B">
        <w:rPr>
          <w:szCs w:val="16"/>
        </w:rPr>
        <w:t xml:space="preserve"> Formateurs reconnus et qualifiés par la Fédération Française de Voile et le Ministère des Sports</w:t>
      </w:r>
    </w:p>
    <w:p w14:paraId="175EDBE1" w14:textId="069E4BB8" w:rsidR="00700089" w:rsidRPr="00265C6B" w:rsidRDefault="00B8641E" w:rsidP="007E3310">
      <w:pPr>
        <w:rPr>
          <w:szCs w:val="16"/>
        </w:rPr>
      </w:pPr>
      <w:r w:rsidRPr="00C660B7">
        <w:rPr>
          <w:color w:val="006EC0"/>
          <w:szCs w:val="16"/>
        </w:rPr>
        <w:t>►</w:t>
      </w:r>
      <w:r w:rsidRPr="00265C6B">
        <w:rPr>
          <w:szCs w:val="16"/>
        </w:rPr>
        <w:t xml:space="preserve"> Accueil en alternance dans des structures labellisées</w:t>
      </w:r>
      <w:r w:rsidR="007449FF" w:rsidRPr="00265C6B">
        <w:rPr>
          <w:szCs w:val="16"/>
        </w:rPr>
        <w:t xml:space="preserve"> disposant de </w:t>
      </w:r>
      <w:r w:rsidR="00450ADE">
        <w:rPr>
          <w:szCs w:val="16"/>
        </w:rPr>
        <w:t>tuteurs</w:t>
      </w:r>
      <w:r w:rsidR="007449FF" w:rsidRPr="00265C6B">
        <w:rPr>
          <w:szCs w:val="16"/>
        </w:rPr>
        <w:t xml:space="preserve"> ayant la qualification de Formateur Régional ou National</w:t>
      </w:r>
      <w:r w:rsidR="00FF1B5B">
        <w:rPr>
          <w:szCs w:val="16"/>
        </w:rPr>
        <w:t>.</w:t>
      </w:r>
    </w:p>
    <w:p w14:paraId="6C6F0EE5" w14:textId="619608DD" w:rsidR="001D6F3A" w:rsidRPr="00B8641E" w:rsidRDefault="00000000" w:rsidP="004850DB">
      <w:pPr>
        <w:pStyle w:val="Titre1"/>
        <w:ind w:left="567" w:hanging="567"/>
        <w:rPr>
          <w14:cntxtAlts/>
        </w:rPr>
      </w:pPr>
      <w:r w:rsidRPr="00B8641E">
        <w:rPr>
          <w:b/>
          <w:noProof/>
          <w:position w:val="1"/>
          <w14:cntxtAlts/>
        </w:rPr>
        <w:drawing>
          <wp:inline distT="0" distB="0" distL="0" distR="0" wp14:anchorId="57DD711F" wp14:editId="65499C82">
            <wp:extent cx="180975" cy="180314"/>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30" cstate="print"/>
                    <a:stretch>
                      <a:fillRect/>
                    </a:stretch>
                  </pic:blipFill>
                  <pic:spPr>
                    <a:xfrm>
                      <a:off x="0" y="0"/>
                      <a:ext cx="180975" cy="180314"/>
                    </a:xfrm>
                    <a:prstGeom prst="rect">
                      <a:avLst/>
                    </a:prstGeom>
                  </pic:spPr>
                </pic:pic>
              </a:graphicData>
            </a:graphic>
          </wp:inline>
        </w:drawing>
      </w:r>
      <w:r w:rsidR="00B67C5D">
        <w:rPr>
          <w14:cntxtAlts/>
        </w:rPr>
        <w:tab/>
      </w:r>
      <w:r w:rsidRPr="00B8641E">
        <w:rPr>
          <w14:cntxtAlts/>
        </w:rPr>
        <w:t>Conditions d'admission</w:t>
      </w:r>
      <w:r w:rsidR="00C660B7">
        <w:rPr>
          <w14:cntxtAlts/>
        </w:rPr>
        <w:t>, s</w:t>
      </w:r>
      <w:r w:rsidRPr="00B8641E">
        <w:rPr>
          <w14:cntxtAlts/>
        </w:rPr>
        <w:t>élections</w:t>
      </w:r>
      <w:r w:rsidR="00C660B7">
        <w:rPr>
          <w14:cntxtAlts/>
        </w:rPr>
        <w:t>, s</w:t>
      </w:r>
      <w:r w:rsidRPr="00B8641E">
        <w:rPr>
          <w14:cntxtAlts/>
        </w:rPr>
        <w:t>ituation de handicap</w:t>
      </w:r>
    </w:p>
    <w:p w14:paraId="13EE7E9C" w14:textId="56BA9439" w:rsidR="001D6F3A" w:rsidRDefault="00000000" w:rsidP="007E3310">
      <w:pPr>
        <w:rPr>
          <w:szCs w:val="16"/>
        </w:rPr>
      </w:pPr>
      <w:r w:rsidRPr="00265C6B">
        <w:rPr>
          <w:szCs w:val="16"/>
        </w:rPr>
        <w:t>La formation s’adresse à tous les publics</w:t>
      </w:r>
      <w:r w:rsidR="00F405FA">
        <w:rPr>
          <w:szCs w:val="16"/>
        </w:rPr>
        <w:t xml:space="preserve"> même si </w:t>
      </w:r>
      <w:r w:rsidR="00F405FA" w:rsidRPr="00F405FA">
        <w:rPr>
          <w:szCs w:val="16"/>
        </w:rPr>
        <w:t>une connaissance du métier et du fonctionnement de l’activité est recommandée.</w:t>
      </w:r>
    </w:p>
    <w:p w14:paraId="7D6416C6" w14:textId="3116AEFD" w:rsidR="00F405FA" w:rsidRPr="00F405FA" w:rsidRDefault="00F405FA" w:rsidP="00F405FA">
      <w:pPr>
        <w:rPr>
          <w:szCs w:val="16"/>
          <w14:cntxtAlts/>
        </w:rPr>
      </w:pPr>
      <w:r w:rsidRPr="00F405FA">
        <w:rPr>
          <w:szCs w:val="16"/>
          <w14:cntxtAlts/>
        </w:rPr>
        <w:t>La maîtrise de la lecture et de l'écriture est incontournable</w:t>
      </w:r>
      <w:r>
        <w:rPr>
          <w:szCs w:val="16"/>
          <w14:cntxtAlts/>
        </w:rPr>
        <w:t>.</w:t>
      </w:r>
    </w:p>
    <w:p w14:paraId="58A45703" w14:textId="2574CC8F" w:rsidR="00A409EE" w:rsidRPr="00265C6B" w:rsidRDefault="00A409EE" w:rsidP="007E3310">
      <w:pPr>
        <w:rPr>
          <w:szCs w:val="16"/>
        </w:rPr>
      </w:pPr>
      <w:r w:rsidRPr="00265C6B">
        <w:rPr>
          <w:szCs w:val="16"/>
        </w:rPr>
        <w:t>La sélection à l’entrée en formation n’est pas subordonnée à un niveau technique minimum.</w:t>
      </w:r>
      <w:r w:rsidR="00F405FA">
        <w:rPr>
          <w:szCs w:val="16"/>
        </w:rPr>
        <w:t xml:space="preserve"> Un entretien préalable sera organisé.</w:t>
      </w:r>
    </w:p>
    <w:p w14:paraId="10E20DA6" w14:textId="635655C2" w:rsidR="001D6F3A" w:rsidRDefault="00000000" w:rsidP="007E3310">
      <w:pPr>
        <w:rPr>
          <w:szCs w:val="16"/>
        </w:rPr>
      </w:pPr>
      <w:r w:rsidRPr="00265C6B">
        <w:rPr>
          <w:szCs w:val="16"/>
        </w:rPr>
        <w:t>Pour les candidats dont la situation le nécessite, notre référent handicap est disponible pour envisager l'aménagement de la formation et/ou de la certification à travers un projet personnalisé de formation (PPF)</w:t>
      </w:r>
      <w:r w:rsidR="00E7765B" w:rsidRPr="00265C6B">
        <w:rPr>
          <w:szCs w:val="16"/>
        </w:rPr>
        <w:t xml:space="preserve"> : </w:t>
      </w:r>
      <w:hyperlink r:id="rId31" w:history="1">
        <w:r w:rsidR="00742DC6" w:rsidRPr="00975E6F">
          <w:rPr>
            <w:rStyle w:val="Lienhypertexte"/>
            <w:szCs w:val="16"/>
          </w:rPr>
          <w:t>charlotte@voilesud.fr</w:t>
        </w:r>
      </w:hyperlink>
      <w:r w:rsidR="008467BF" w:rsidRPr="00265C6B">
        <w:rPr>
          <w:szCs w:val="16"/>
        </w:rPr>
        <w:t xml:space="preserve"> </w:t>
      </w:r>
    </w:p>
    <w:p w14:paraId="5AFB2B4C" w14:textId="1DB37635" w:rsidR="002B7904" w:rsidRPr="00644F02" w:rsidRDefault="002B7904" w:rsidP="004850DB">
      <w:pPr>
        <w:pStyle w:val="Titre1"/>
        <w:ind w:left="567" w:hanging="567"/>
        <w:rPr>
          <w14:cntxtAlts/>
        </w:rPr>
      </w:pPr>
      <w:r w:rsidRPr="00B8641E">
        <w:rPr>
          <w:b/>
          <w:noProof/>
          <w:position w:val="1"/>
          <w14:cntxtAlts/>
        </w:rPr>
        <w:drawing>
          <wp:inline distT="0" distB="0" distL="0" distR="0" wp14:anchorId="12B49874" wp14:editId="35496811">
            <wp:extent cx="180975" cy="180975"/>
            <wp:effectExtent l="0" t="0" r="0" b="0"/>
            <wp:docPr id="56" name="image12.jpeg" descr="c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32" cstate="print"/>
                    <a:stretch>
                      <a:fillRect/>
                    </a:stretch>
                  </pic:blipFill>
                  <pic:spPr>
                    <a:xfrm>
                      <a:off x="0" y="0"/>
                      <a:ext cx="180975" cy="180975"/>
                    </a:xfrm>
                    <a:prstGeom prst="rect">
                      <a:avLst/>
                    </a:prstGeom>
                  </pic:spPr>
                </pic:pic>
              </a:graphicData>
            </a:graphic>
          </wp:inline>
        </w:drawing>
      </w:r>
      <w:r w:rsidR="00B67C5D">
        <w:rPr>
          <w14:cntxtAlts/>
        </w:rPr>
        <w:tab/>
      </w:r>
      <w:r w:rsidRPr="00B8641E">
        <w:rPr>
          <w14:cntxtAlts/>
        </w:rPr>
        <w:t>Frais d’inscription</w:t>
      </w:r>
      <w:r w:rsidR="00F405FA">
        <w:rPr>
          <w14:cntxtAlts/>
        </w:rPr>
        <w:t xml:space="preserve">, </w:t>
      </w:r>
      <w:r w:rsidRPr="00B8641E">
        <w:rPr>
          <w14:cntxtAlts/>
        </w:rPr>
        <w:t>financements</w:t>
      </w:r>
      <w:r w:rsidR="00F405FA">
        <w:rPr>
          <w14:cntxtAlts/>
        </w:rPr>
        <w:t xml:space="preserve">, </w:t>
      </w:r>
      <w:r w:rsidR="00F405FA" w:rsidRPr="00644F02">
        <w:rPr>
          <w14:cntxtAlts/>
        </w:rPr>
        <w:t>rémunération</w:t>
      </w:r>
    </w:p>
    <w:p w14:paraId="00DD282C" w14:textId="6C62E420" w:rsidR="00F405FA" w:rsidRPr="00644F02" w:rsidRDefault="00130E5B" w:rsidP="00F405FA">
      <w:pPr>
        <w:rPr>
          <w:szCs w:val="16"/>
        </w:rPr>
      </w:pPr>
      <w:bookmarkStart w:id="2" w:name="_Hlk127862220"/>
      <w:r>
        <w:rPr>
          <w:szCs w:val="16"/>
        </w:rPr>
        <w:t>Formation prise en charge par la région SUD.</w:t>
      </w:r>
    </w:p>
    <w:p w14:paraId="10620412" w14:textId="511F1889" w:rsidR="00F405FA" w:rsidRPr="00644F02" w:rsidRDefault="00F405FA" w:rsidP="00F405FA">
      <w:pPr>
        <w:rPr>
          <w:szCs w:val="16"/>
        </w:rPr>
      </w:pPr>
      <w:r w:rsidRPr="00644F02">
        <w:rPr>
          <w:szCs w:val="16"/>
        </w:rPr>
        <w:t>Le financement de la formation et votre rémunération dépendent de votre statut : demandeur d’emploi, salarié, indépendant…</w:t>
      </w:r>
    </w:p>
    <w:p w14:paraId="4500FF6E" w14:textId="483C8F45" w:rsidR="00F405FA" w:rsidRPr="00644F02" w:rsidRDefault="00827C3F" w:rsidP="00F405FA">
      <w:pPr>
        <w:rPr>
          <w:szCs w:val="16"/>
        </w:rPr>
      </w:pPr>
      <w:r w:rsidRPr="00644F02">
        <w:rPr>
          <w:szCs w:val="16"/>
        </w:rPr>
        <w:t>100% des frais d’inscription peuvent être pris en charge. Certains candidats peuvent également bénéficier de financements supplémentaires.</w:t>
      </w:r>
      <w:r w:rsidR="00742DC6" w:rsidRPr="00644F02">
        <w:rPr>
          <w:szCs w:val="16"/>
        </w:rPr>
        <w:t xml:space="preserve"> </w:t>
      </w:r>
      <w:r w:rsidR="00F405FA" w:rsidRPr="00644F02">
        <w:rPr>
          <w:szCs w:val="16"/>
        </w:rPr>
        <w:t xml:space="preserve">Le financement sera étudié au cas par cas et la </w:t>
      </w:r>
      <w:r w:rsidR="000B2CFF" w:rsidRPr="00644F02">
        <w:rPr>
          <w:szCs w:val="16"/>
        </w:rPr>
        <w:t>ligue de</w:t>
      </w:r>
      <w:r w:rsidR="00644F02" w:rsidRPr="00644F02">
        <w:rPr>
          <w:szCs w:val="16"/>
        </w:rPr>
        <w:t xml:space="preserve"> voile pourra vous orienter.</w:t>
      </w:r>
    </w:p>
    <w:p w14:paraId="5FAF7DCB" w14:textId="33656CB4" w:rsidR="00827C3F" w:rsidRPr="00644F02" w:rsidRDefault="00827C3F" w:rsidP="00827C3F">
      <w:pPr>
        <w:rPr>
          <w:szCs w:val="16"/>
        </w:rPr>
      </w:pPr>
      <w:r w:rsidRPr="00644F02">
        <w:rPr>
          <w:szCs w:val="16"/>
        </w:rPr>
        <w:t>Vous pouvez également vous rapprocher d’un conseiller d’une structure à laquelle il est confié une mission d’accueil et d’orientation (Mission Locale, Pôle Emploi, Cap Emploi, PLIE, etc.)</w:t>
      </w:r>
    </w:p>
    <w:p w14:paraId="178988E9" w14:textId="70354339" w:rsidR="00F405FA" w:rsidRPr="00B3445D" w:rsidRDefault="00F405FA" w:rsidP="00F405FA">
      <w:pPr>
        <w:rPr>
          <w:szCs w:val="16"/>
        </w:rPr>
      </w:pPr>
      <w:r w:rsidRPr="00644F02">
        <w:rPr>
          <w:szCs w:val="16"/>
        </w:rPr>
        <w:t>Le nombre de places est limité à 9 places financées dans le cadre du marché public F220</w:t>
      </w:r>
      <w:r w:rsidR="00130E5B">
        <w:rPr>
          <w:szCs w:val="16"/>
        </w:rPr>
        <w:t>364</w:t>
      </w:r>
      <w:r w:rsidRPr="00644F02">
        <w:rPr>
          <w:szCs w:val="16"/>
        </w:rPr>
        <w:t>.</w:t>
      </w:r>
    </w:p>
    <w:bookmarkEnd w:id="2"/>
    <w:p w14:paraId="219BBA5B" w14:textId="5FDB72DA" w:rsidR="00236FB8" w:rsidRPr="00B8641E" w:rsidRDefault="00236FB8" w:rsidP="004850DB">
      <w:pPr>
        <w:pStyle w:val="Titre1"/>
        <w:ind w:left="567" w:hanging="567"/>
        <w:rPr>
          <w:b/>
          <w14:cntxtAlts/>
        </w:rPr>
      </w:pPr>
      <w:r w:rsidRPr="00B8641E">
        <w:rPr>
          <w:noProof/>
          <w14:cntxtAlts/>
        </w:rPr>
        <w:drawing>
          <wp:inline distT="0" distB="0" distL="0" distR="0" wp14:anchorId="75927999" wp14:editId="0A027B6D">
            <wp:extent cx="179070" cy="179070"/>
            <wp:effectExtent l="0" t="0" r="0" b="0"/>
            <wp:docPr id="7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jpeg"/>
                    <pic:cNvPicPr/>
                  </pic:nvPicPr>
                  <pic:blipFill>
                    <a:blip r:embed="rId19" cstate="print"/>
                    <a:stretch>
                      <a:fillRect/>
                    </a:stretch>
                  </pic:blipFill>
                  <pic:spPr>
                    <a:xfrm>
                      <a:off x="0" y="0"/>
                      <a:ext cx="179070" cy="179070"/>
                    </a:xfrm>
                    <a:prstGeom prst="rect">
                      <a:avLst/>
                    </a:prstGeom>
                  </pic:spPr>
                </pic:pic>
              </a:graphicData>
            </a:graphic>
          </wp:inline>
        </w:drawing>
      </w:r>
      <w:r w:rsidR="00B67C5D">
        <w:rPr>
          <w14:cntxtAlts/>
        </w:rPr>
        <w:tab/>
      </w:r>
      <w:r w:rsidRPr="00B8641E">
        <w:rPr>
          <w:b/>
          <w14:cntxtAlts/>
        </w:rPr>
        <w:t>Les emplois</w:t>
      </w:r>
      <w:r w:rsidR="006C2F17">
        <w:rPr>
          <w14:cntxtAlts/>
        </w:rPr>
        <w:t>,</w:t>
      </w:r>
      <w:r w:rsidRPr="00B8641E">
        <w:rPr>
          <w:b/>
          <w14:cntxtAlts/>
        </w:rPr>
        <w:t xml:space="preserve"> débouchés </w:t>
      </w:r>
      <w:r w:rsidR="006C2F17">
        <w:rPr>
          <w14:cntxtAlts/>
        </w:rPr>
        <w:t>et é</w:t>
      </w:r>
      <w:r w:rsidRPr="00B8641E">
        <w:rPr>
          <w:b/>
          <w14:cntxtAlts/>
        </w:rPr>
        <w:t>volutions</w:t>
      </w:r>
    </w:p>
    <w:p w14:paraId="5441F11C" w14:textId="6BAF2B20" w:rsidR="00265C6B" w:rsidRPr="00265C6B" w:rsidRDefault="00AC1E13" w:rsidP="007E3310">
      <w:pPr>
        <w:rPr>
          <w:szCs w:val="16"/>
        </w:rPr>
      </w:pPr>
      <w:r w:rsidRPr="00265C6B">
        <w:rPr>
          <w:szCs w:val="16"/>
        </w:rPr>
        <w:t xml:space="preserve">Le CQP Initiateur voile encadre la voile sur l’ensemble du secteur d’activité qu’il soit public ou privé. Il exerce son activité au sein de tous les organismes affiliés ou non à la FFVoile qui proposent des activités de découverte ou de perfectionnement à la voile. </w:t>
      </w:r>
      <w:r w:rsidR="00265C6B" w:rsidRPr="00265C6B">
        <w:rPr>
          <w:szCs w:val="16"/>
        </w:rPr>
        <w:t>Il doit être rémunéré au groupe 3 de la CCNS.</w:t>
      </w:r>
    </w:p>
    <w:p w14:paraId="31846B7E" w14:textId="77777777" w:rsidR="00AC1E13" w:rsidRPr="00265C6B" w:rsidRDefault="00AC1E13" w:rsidP="007E3310">
      <w:pPr>
        <w:rPr>
          <w:szCs w:val="16"/>
        </w:rPr>
      </w:pPr>
      <w:r w:rsidRPr="00265C6B">
        <w:rPr>
          <w:szCs w:val="16"/>
        </w:rPr>
        <w:t>Le titulaire du CQP initiateur voile a vocation à :</w:t>
      </w:r>
    </w:p>
    <w:p w14:paraId="2344D7A4" w14:textId="35051F83" w:rsidR="00AC1E13" w:rsidRPr="00265C6B" w:rsidRDefault="00AC1E13" w:rsidP="002071EA">
      <w:pPr>
        <w:pStyle w:val="Paragraphedeliste"/>
        <w:numPr>
          <w:ilvl w:val="0"/>
          <w:numId w:val="14"/>
        </w:numPr>
        <w:ind w:left="284" w:hanging="283"/>
        <w:rPr>
          <w:bCs/>
          <w:szCs w:val="16"/>
          <w14:cntxtAlts/>
        </w:rPr>
      </w:pPr>
      <w:r w:rsidRPr="00265C6B">
        <w:rPr>
          <w:bCs/>
          <w:szCs w:val="16"/>
          <w14:cntxtAlts/>
        </w:rPr>
        <w:t>Faire découvrir l’activité voile et susciter l’envie de poursuivre la pratique en établissant une relation positive avec le milieu nautique</w:t>
      </w:r>
    </w:p>
    <w:p w14:paraId="23117E14" w14:textId="2096C061" w:rsidR="00AC1E13" w:rsidRPr="00265C6B" w:rsidRDefault="00AC1E13" w:rsidP="002071EA">
      <w:pPr>
        <w:pStyle w:val="Paragraphedeliste"/>
        <w:numPr>
          <w:ilvl w:val="0"/>
          <w:numId w:val="14"/>
        </w:numPr>
        <w:ind w:left="284" w:hanging="283"/>
        <w:rPr>
          <w:bCs/>
          <w:szCs w:val="16"/>
          <w14:cntxtAlts/>
        </w:rPr>
      </w:pPr>
      <w:r w:rsidRPr="00265C6B">
        <w:rPr>
          <w:bCs/>
          <w:szCs w:val="16"/>
          <w14:cntxtAlts/>
        </w:rPr>
        <w:t>Transmettre la technicité indispensable aux premiers niveaux d’autonomie en adéquation avec le niveau et les projets du public accueilli</w:t>
      </w:r>
    </w:p>
    <w:p w14:paraId="711E9463" w14:textId="525F1045" w:rsidR="00AC1E13" w:rsidRPr="00265C6B" w:rsidRDefault="00AC1E13" w:rsidP="002071EA">
      <w:pPr>
        <w:pStyle w:val="Paragraphedeliste"/>
        <w:numPr>
          <w:ilvl w:val="0"/>
          <w:numId w:val="14"/>
        </w:numPr>
        <w:ind w:left="284" w:hanging="283"/>
        <w:rPr>
          <w:bCs/>
          <w:szCs w:val="16"/>
          <w14:cntxtAlts/>
        </w:rPr>
      </w:pPr>
      <w:r w:rsidRPr="00265C6B">
        <w:rPr>
          <w:bCs/>
          <w:szCs w:val="16"/>
          <w14:cntxtAlts/>
        </w:rPr>
        <w:t>Garantir aux pratiquants et aux tiers les conditions d’une pratique sécurisée dans l’environnement maritime ou nautique</w:t>
      </w:r>
    </w:p>
    <w:p w14:paraId="3D2F92F9" w14:textId="76730D0B" w:rsidR="00AC1E13" w:rsidRDefault="00350815" w:rsidP="007E3310">
      <w:pPr>
        <w:rPr>
          <w:szCs w:val="16"/>
        </w:rPr>
      </w:pPr>
      <w:r w:rsidRPr="00265C6B">
        <w:rPr>
          <w:szCs w:val="16"/>
        </w:rPr>
        <w:t>Il possède une carte professionnelle d’éducateur sportif lui permettant d’exercer son métier</w:t>
      </w:r>
      <w:r w:rsidR="00DA4F12">
        <w:rPr>
          <w:szCs w:val="16"/>
        </w:rPr>
        <w:t>.</w:t>
      </w:r>
    </w:p>
    <w:p w14:paraId="36C84CD8" w14:textId="5A8EF1F1" w:rsidR="00121B13" w:rsidRDefault="00121B13" w:rsidP="007E3310">
      <w:pPr>
        <w:rPr>
          <w:szCs w:val="16"/>
        </w:rPr>
      </w:pPr>
      <w:r w:rsidRPr="00121B13">
        <w:rPr>
          <w:szCs w:val="16"/>
        </w:rPr>
        <w:t>Le CQP IV doit être rémunéré au groupe 3 de la Convention Collective Nationale du Sport.</w:t>
      </w:r>
    </w:p>
    <w:p w14:paraId="3B0EF89D" w14:textId="61E65DA5" w:rsidR="007D0540" w:rsidRPr="00265C6B" w:rsidRDefault="00AC1E13" w:rsidP="007E3310">
      <w:pPr>
        <w:rPr>
          <w:szCs w:val="16"/>
        </w:rPr>
      </w:pPr>
      <w:r w:rsidRPr="00265C6B">
        <w:rPr>
          <w:szCs w:val="16"/>
        </w:rPr>
        <w:t xml:space="preserve">Les publics visés par l’encadrement des titulaires du CQP </w:t>
      </w:r>
      <w:r w:rsidR="00350815" w:rsidRPr="00265C6B">
        <w:rPr>
          <w:szCs w:val="16"/>
        </w:rPr>
        <w:t>IV</w:t>
      </w:r>
      <w:r w:rsidRPr="00265C6B">
        <w:rPr>
          <w:szCs w:val="16"/>
        </w:rPr>
        <w:t xml:space="preserve"> sont variés</w:t>
      </w:r>
      <w:r w:rsidR="00350815" w:rsidRPr="00265C6B">
        <w:rPr>
          <w:szCs w:val="16"/>
        </w:rPr>
        <w:t>,</w:t>
      </w:r>
      <w:r w:rsidRPr="00265C6B">
        <w:rPr>
          <w:szCs w:val="16"/>
        </w:rPr>
        <w:t xml:space="preserve"> </w:t>
      </w:r>
      <w:r w:rsidR="00350815" w:rsidRPr="00265C6B">
        <w:rPr>
          <w:szCs w:val="16"/>
        </w:rPr>
        <w:t>des</w:t>
      </w:r>
      <w:r w:rsidRPr="00265C6B">
        <w:rPr>
          <w:szCs w:val="16"/>
        </w:rPr>
        <w:t xml:space="preserve"> jeunes enfants aux séniors, y compris les publics scolaires</w:t>
      </w:r>
      <w:r w:rsidR="00350815" w:rsidRPr="00265C6B">
        <w:rPr>
          <w:szCs w:val="16"/>
        </w:rPr>
        <w:t xml:space="preserve"> ou en situation de handicap</w:t>
      </w:r>
      <w:r w:rsidRPr="00265C6B">
        <w:rPr>
          <w:szCs w:val="16"/>
        </w:rPr>
        <w:t xml:space="preserve">. Les projets menés avec les </w:t>
      </w:r>
      <w:r w:rsidR="00883C6C">
        <w:rPr>
          <w:szCs w:val="16"/>
        </w:rPr>
        <w:t>publics</w:t>
      </w:r>
      <w:r w:rsidRPr="00265C6B">
        <w:rPr>
          <w:szCs w:val="16"/>
        </w:rPr>
        <w:t xml:space="preserve"> visent à développer l’exploration du milieu, les sensations de pilotage des supports nautiques ou la recherche de performance à la voile.</w:t>
      </w:r>
    </w:p>
    <w:p w14:paraId="51F9957C" w14:textId="77777777" w:rsidR="007D0540" w:rsidRPr="009D1E3F" w:rsidRDefault="007D0540" w:rsidP="007E3310">
      <w:pPr>
        <w:rPr>
          <w:sz w:val="2"/>
          <w:szCs w:val="2"/>
        </w:rPr>
      </w:pPr>
    </w:p>
    <w:p w14:paraId="34C48218" w14:textId="73520FF1" w:rsidR="00236FB8" w:rsidRPr="00265C6B" w:rsidRDefault="00236FB8" w:rsidP="007E3310">
      <w:pPr>
        <w:rPr>
          <w:szCs w:val="16"/>
        </w:rPr>
      </w:pPr>
      <w:r w:rsidRPr="00265C6B">
        <w:rPr>
          <w:szCs w:val="16"/>
        </w:rPr>
        <w:t>Dans la Région SUD, près de 1</w:t>
      </w:r>
      <w:r w:rsidR="00A61042">
        <w:rPr>
          <w:szCs w:val="16"/>
        </w:rPr>
        <w:t>6</w:t>
      </w:r>
      <w:r w:rsidRPr="00265C6B">
        <w:rPr>
          <w:szCs w:val="16"/>
        </w:rPr>
        <w:t>0 clubs sont susceptibles d’embaucher un professionnel qualifié. De nombreuses offres d’emploi ne sont pas pourvu</w:t>
      </w:r>
      <w:r w:rsidR="009960B4">
        <w:rPr>
          <w:szCs w:val="16"/>
        </w:rPr>
        <w:t>es</w:t>
      </w:r>
      <w:r w:rsidR="002049EF">
        <w:rPr>
          <w:szCs w:val="16"/>
        </w:rPr>
        <w:t xml:space="preserve"> chaque année dans toute la France</w:t>
      </w:r>
      <w:r w:rsidRPr="00265C6B">
        <w:rPr>
          <w:szCs w:val="16"/>
        </w:rPr>
        <w:t>.</w:t>
      </w:r>
    </w:p>
    <w:p w14:paraId="1F0FF38D" w14:textId="77777777" w:rsidR="004850DB" w:rsidRDefault="004850DB" w:rsidP="004850DB">
      <w:pPr>
        <w:rPr>
          <w:szCs w:val="16"/>
        </w:rPr>
      </w:pPr>
      <w:r w:rsidRPr="00265C6B">
        <w:rPr>
          <w:szCs w:val="16"/>
        </w:rPr>
        <w:t>Cette formation peut être envisagée comme une préparation technique et pédagogique au BPJEPS Voile permettant l’encadrement autonom</w:t>
      </w:r>
      <w:r>
        <w:rPr>
          <w:szCs w:val="16"/>
        </w:rPr>
        <w:t>e</w:t>
      </w:r>
      <w:r w:rsidRPr="00265C6B">
        <w:rPr>
          <w:szCs w:val="16"/>
        </w:rPr>
        <w:t xml:space="preserve"> de tout public sur tous supports.</w:t>
      </w:r>
    </w:p>
    <w:p w14:paraId="71BF9494" w14:textId="0302F94F" w:rsidR="00236FB8" w:rsidRDefault="00236FB8" w:rsidP="007E3310">
      <w:pPr>
        <w:rPr>
          <w:szCs w:val="16"/>
        </w:rPr>
      </w:pPr>
      <w:r w:rsidRPr="00265C6B">
        <w:rPr>
          <w:szCs w:val="16"/>
        </w:rPr>
        <w:t>Une évolution professionnelle permettra d’acquérir de nouvelles compétences en passant des qualifications fédérales supplémentaires dans le domaine de l’entraînement ou de la formation de cadres par exemple. Des diplômes d’</w:t>
      </w:r>
      <w:r w:rsidR="009960B4" w:rsidRPr="00265C6B">
        <w:rPr>
          <w:szCs w:val="16"/>
        </w:rPr>
        <w:t>État</w:t>
      </w:r>
      <w:r w:rsidRPr="00265C6B">
        <w:rPr>
          <w:szCs w:val="16"/>
        </w:rPr>
        <w:t xml:space="preserve"> de niveau 5 (DEJEPS) ou 6 (DESJEPS) sont également accessibles pour accéder à des postes de direction de structures ou d’entraîneurs sportifs.</w:t>
      </w:r>
    </w:p>
    <w:p w14:paraId="2422ECD2" w14:textId="77777777" w:rsidR="004362B2" w:rsidRPr="004362B2" w:rsidRDefault="004362B2" w:rsidP="007E3310">
      <w:pPr>
        <w:rPr>
          <w:sz w:val="2"/>
          <w:szCs w:val="2"/>
        </w:rPr>
      </w:pPr>
    </w:p>
    <w:p w14:paraId="25A06405" w14:textId="1529E92A" w:rsidR="00DA4F12" w:rsidRPr="009D1E3F" w:rsidRDefault="00DA4F12" w:rsidP="007E3310">
      <w:pPr>
        <w:rPr>
          <w:sz w:val="2"/>
          <w:szCs w:val="2"/>
        </w:rPr>
      </w:pPr>
    </w:p>
    <w:p w14:paraId="13311C0A" w14:textId="2E807B6B" w:rsidR="009D1E3F" w:rsidRPr="00265C6B" w:rsidRDefault="009D1E3F" w:rsidP="009D1E3F">
      <w:pPr>
        <w:jc w:val="center"/>
        <w:rPr>
          <w:szCs w:val="16"/>
        </w:rPr>
      </w:pPr>
      <w:r>
        <w:rPr>
          <w:noProof/>
          <w:szCs w:val="16"/>
        </w:rPr>
        <w:drawing>
          <wp:inline distT="0" distB="0" distL="0" distR="0" wp14:anchorId="625B2836" wp14:editId="53F341A3">
            <wp:extent cx="3124124" cy="1807611"/>
            <wp:effectExtent l="0" t="0" r="635" b="254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rotWithShape="1">
                    <a:blip r:embed="rId33" cstate="print">
                      <a:extLst>
                        <a:ext uri="{28A0092B-C50C-407E-A947-70E740481C1C}">
                          <a14:useLocalDpi xmlns:a14="http://schemas.microsoft.com/office/drawing/2010/main" val="0"/>
                        </a:ext>
                      </a:extLst>
                    </a:blip>
                    <a:srcRect l="5553" t="10928" r="20035"/>
                    <a:stretch/>
                  </pic:blipFill>
                  <pic:spPr bwMode="auto">
                    <a:xfrm>
                      <a:off x="0" y="0"/>
                      <a:ext cx="3143159" cy="1818624"/>
                    </a:xfrm>
                    <a:prstGeom prst="rect">
                      <a:avLst/>
                    </a:prstGeom>
                    <a:ln>
                      <a:noFill/>
                    </a:ln>
                    <a:extLst>
                      <a:ext uri="{53640926-AAD7-44D8-BBD7-CCE9431645EC}">
                        <a14:shadowObscured xmlns:a14="http://schemas.microsoft.com/office/drawing/2010/main"/>
                      </a:ext>
                    </a:extLst>
                  </pic:spPr>
                </pic:pic>
              </a:graphicData>
            </a:graphic>
          </wp:inline>
        </w:drawing>
      </w:r>
    </w:p>
    <w:sectPr w:rsidR="009D1E3F" w:rsidRPr="00265C6B" w:rsidSect="001F170E">
      <w:type w:val="continuous"/>
      <w:pgSz w:w="11920" w:h="16850"/>
      <w:pgMar w:top="567" w:right="737" w:bottom="567" w:left="737" w:header="0" w:footer="567" w:gutter="0"/>
      <w:cols w:num="2" w:space="284"/>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7F299E" w14:textId="77777777" w:rsidR="000776CF" w:rsidRDefault="000776CF">
      <w:r>
        <w:separator/>
      </w:r>
    </w:p>
  </w:endnote>
  <w:endnote w:type="continuationSeparator" w:id="0">
    <w:p w14:paraId="5D8D0855" w14:textId="77777777" w:rsidR="000776CF" w:rsidRDefault="000776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altName w:val="Wingdings 3"/>
    <w:panose1 w:val="050401020108070707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D0B141" w14:textId="082A7BB9" w:rsidR="00074BE4" w:rsidRDefault="003C7B86" w:rsidP="0083747B">
    <w:pPr>
      <w:pStyle w:val="Pieddepage"/>
      <w:jc w:val="center"/>
    </w:pPr>
    <w:r>
      <w:rPr>
        <w:noProof/>
      </w:rPr>
      <w:drawing>
        <wp:inline distT="0" distB="0" distL="0" distR="0" wp14:anchorId="3544515F" wp14:editId="7BA450B6">
          <wp:extent cx="1163793" cy="5400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
                    <a:extLst>
                      <a:ext uri="{28A0092B-C50C-407E-A947-70E740481C1C}">
                        <a14:useLocalDpi xmlns:a14="http://schemas.microsoft.com/office/drawing/2010/main" val="0"/>
                      </a:ext>
                    </a:extLst>
                  </a:blip>
                  <a:stretch>
                    <a:fillRect/>
                  </a:stretch>
                </pic:blipFill>
                <pic:spPr>
                  <a:xfrm>
                    <a:off x="0" y="0"/>
                    <a:ext cx="1163793" cy="540000"/>
                  </a:xfrm>
                  <a:prstGeom prst="rect">
                    <a:avLst/>
                  </a:prstGeom>
                </pic:spPr>
              </pic:pic>
            </a:graphicData>
          </a:graphic>
        </wp:inline>
      </w:drawing>
    </w:r>
    <w:r w:rsidR="0083747B">
      <w:t xml:space="preserve">      </w:t>
    </w:r>
    <w:r>
      <w:rPr>
        <w:noProof/>
      </w:rPr>
      <w:drawing>
        <wp:inline distT="0" distB="0" distL="0" distR="0" wp14:anchorId="02F7C672" wp14:editId="273F4EBD">
          <wp:extent cx="1770222" cy="432000"/>
          <wp:effectExtent l="0" t="0" r="1905" b="635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rotWithShape="1">
                  <a:blip r:embed="rId2">
                    <a:extLst>
                      <a:ext uri="{28A0092B-C50C-407E-A947-70E740481C1C}">
                        <a14:useLocalDpi xmlns:a14="http://schemas.microsoft.com/office/drawing/2010/main" val="0"/>
                      </a:ext>
                    </a:extLst>
                  </a:blip>
                  <a:srcRect l="5177"/>
                  <a:stretch/>
                </pic:blipFill>
                <pic:spPr bwMode="auto">
                  <a:xfrm>
                    <a:off x="0" y="0"/>
                    <a:ext cx="1770222" cy="432000"/>
                  </a:xfrm>
                  <a:prstGeom prst="rect">
                    <a:avLst/>
                  </a:prstGeom>
                  <a:ln>
                    <a:noFill/>
                  </a:ln>
                  <a:extLst>
                    <a:ext uri="{53640926-AAD7-44D8-BBD7-CCE9431645EC}">
                      <a14:shadowObscured xmlns:a14="http://schemas.microsoft.com/office/drawing/2010/main"/>
                    </a:ext>
                  </a:extLst>
                </pic:spPr>
              </pic:pic>
            </a:graphicData>
          </a:graphic>
        </wp:inline>
      </w:drawing>
    </w:r>
    <w:r w:rsidR="0083747B">
      <w:t xml:space="preserve">      </w:t>
    </w:r>
    <w:r>
      <w:rPr>
        <w:noProof/>
      </w:rPr>
      <w:drawing>
        <wp:inline distT="0" distB="0" distL="0" distR="0" wp14:anchorId="3225EBD9" wp14:editId="61799C2C">
          <wp:extent cx="1919404" cy="432000"/>
          <wp:effectExtent l="0" t="0" r="5080" b="635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rotWithShape="1">
                  <a:blip r:embed="rId3">
                    <a:extLst>
                      <a:ext uri="{28A0092B-C50C-407E-A947-70E740481C1C}">
                        <a14:useLocalDpi xmlns:a14="http://schemas.microsoft.com/office/drawing/2010/main" val="0"/>
                      </a:ext>
                    </a:extLst>
                  </a:blip>
                  <a:srcRect r="6901"/>
                  <a:stretch/>
                </pic:blipFill>
                <pic:spPr bwMode="auto">
                  <a:xfrm>
                    <a:off x="0" y="0"/>
                    <a:ext cx="1919404" cy="432000"/>
                  </a:xfrm>
                  <a:prstGeom prst="rect">
                    <a:avLst/>
                  </a:prstGeom>
                  <a:ln>
                    <a:noFill/>
                  </a:ln>
                  <a:extLst>
                    <a:ext uri="{53640926-AAD7-44D8-BBD7-CCE9431645EC}">
                      <a14:shadowObscured xmlns:a14="http://schemas.microsoft.com/office/drawing/2010/main"/>
                    </a:ext>
                  </a:extLst>
                </pic:spPr>
              </pic:pic>
            </a:graphicData>
          </a:graphic>
        </wp:inline>
      </w:drawing>
    </w:r>
    <w:r w:rsidR="0083747B">
      <w:t xml:space="preserve">      </w:t>
    </w:r>
    <w:r>
      <w:rPr>
        <w:noProof/>
      </w:rPr>
      <w:drawing>
        <wp:inline distT="0" distB="0" distL="0" distR="0" wp14:anchorId="0FFE2C42" wp14:editId="41D34E53">
          <wp:extent cx="1077076" cy="432000"/>
          <wp:effectExtent l="0" t="0" r="8890" b="635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rotWithShape="1">
                  <a:blip r:embed="rId4">
                    <a:extLst>
                      <a:ext uri="{28A0092B-C50C-407E-A947-70E740481C1C}">
                        <a14:useLocalDpi xmlns:a14="http://schemas.microsoft.com/office/drawing/2010/main" val="0"/>
                      </a:ext>
                    </a:extLst>
                  </a:blip>
                  <a:srcRect r="40895"/>
                  <a:stretch/>
                </pic:blipFill>
                <pic:spPr bwMode="auto">
                  <a:xfrm>
                    <a:off x="0" y="0"/>
                    <a:ext cx="1077076" cy="432000"/>
                  </a:xfrm>
                  <a:prstGeom prst="rect">
                    <a:avLst/>
                  </a:prstGeom>
                  <a:ln>
                    <a:noFill/>
                  </a:ln>
                  <a:extLst>
                    <a:ext uri="{53640926-AAD7-44D8-BBD7-CCE9431645EC}">
                      <a14:shadowObscured xmlns:a14="http://schemas.microsoft.com/office/drawing/2010/main"/>
                    </a:ext>
                  </a:extLst>
                </pic:spPr>
              </pic:pic>
            </a:graphicData>
          </a:graphic>
        </wp:inline>
      </w:drawing>
    </w:r>
  </w:p>
  <w:p w14:paraId="3A656FD4" w14:textId="720F021B" w:rsidR="001D6F3A" w:rsidRDefault="001D6F3A">
    <w:pPr>
      <w:pStyle w:val="Corpsdetex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BED439" w14:textId="77777777" w:rsidR="000776CF" w:rsidRDefault="000776CF">
      <w:r>
        <w:separator/>
      </w:r>
    </w:p>
  </w:footnote>
  <w:footnote w:type="continuationSeparator" w:id="0">
    <w:p w14:paraId="610BBE07" w14:textId="77777777" w:rsidR="000776CF" w:rsidRDefault="000776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alt="cal" style="width:29.3pt;height:29.3pt;visibility:visible;mso-wrap-style:square" o:bullet="t">
        <v:imagedata r:id="rId1" o:title="cal"/>
      </v:shape>
    </w:pict>
  </w:numPicBullet>
  <w:numPicBullet w:numPicBulletId="1">
    <w:pict>
      <v:shape id="_x0000_i1069" type="#_x0000_t75" alt="obj" style="width:29.3pt;height:29.3pt;visibility:visible;mso-wrap-style:square" o:bullet="t">
        <v:imagedata r:id="rId2" o:title="obj"/>
      </v:shape>
    </w:pict>
  </w:numPicBullet>
  <w:abstractNum w:abstractNumId="0" w15:restartNumberingAfterBreak="0">
    <w:nsid w:val="04E62D73"/>
    <w:multiLevelType w:val="hybridMultilevel"/>
    <w:tmpl w:val="C1824092"/>
    <w:lvl w:ilvl="0" w:tplc="B762ABB6">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A354AF"/>
    <w:multiLevelType w:val="hybridMultilevel"/>
    <w:tmpl w:val="002E254E"/>
    <w:lvl w:ilvl="0" w:tplc="75D2928C">
      <w:start w:val="1"/>
      <w:numFmt w:val="bullet"/>
      <w:lvlText w:val=""/>
      <w:lvlPicBulletId w:val="1"/>
      <w:lvlJc w:val="left"/>
      <w:pPr>
        <w:tabs>
          <w:tab w:val="num" w:pos="720"/>
        </w:tabs>
        <w:ind w:left="720" w:hanging="360"/>
      </w:pPr>
      <w:rPr>
        <w:rFonts w:ascii="Symbol" w:hAnsi="Symbol" w:hint="default"/>
      </w:rPr>
    </w:lvl>
    <w:lvl w:ilvl="1" w:tplc="B1160612" w:tentative="1">
      <w:start w:val="1"/>
      <w:numFmt w:val="bullet"/>
      <w:lvlText w:val=""/>
      <w:lvlJc w:val="left"/>
      <w:pPr>
        <w:tabs>
          <w:tab w:val="num" w:pos="1440"/>
        </w:tabs>
        <w:ind w:left="1440" w:hanging="360"/>
      </w:pPr>
      <w:rPr>
        <w:rFonts w:ascii="Symbol" w:hAnsi="Symbol" w:hint="default"/>
      </w:rPr>
    </w:lvl>
    <w:lvl w:ilvl="2" w:tplc="5FAA7738" w:tentative="1">
      <w:start w:val="1"/>
      <w:numFmt w:val="bullet"/>
      <w:lvlText w:val=""/>
      <w:lvlJc w:val="left"/>
      <w:pPr>
        <w:tabs>
          <w:tab w:val="num" w:pos="2160"/>
        </w:tabs>
        <w:ind w:left="2160" w:hanging="360"/>
      </w:pPr>
      <w:rPr>
        <w:rFonts w:ascii="Symbol" w:hAnsi="Symbol" w:hint="default"/>
      </w:rPr>
    </w:lvl>
    <w:lvl w:ilvl="3" w:tplc="0150CA38" w:tentative="1">
      <w:start w:val="1"/>
      <w:numFmt w:val="bullet"/>
      <w:lvlText w:val=""/>
      <w:lvlJc w:val="left"/>
      <w:pPr>
        <w:tabs>
          <w:tab w:val="num" w:pos="2880"/>
        </w:tabs>
        <w:ind w:left="2880" w:hanging="360"/>
      </w:pPr>
      <w:rPr>
        <w:rFonts w:ascii="Symbol" w:hAnsi="Symbol" w:hint="default"/>
      </w:rPr>
    </w:lvl>
    <w:lvl w:ilvl="4" w:tplc="76A8AA08" w:tentative="1">
      <w:start w:val="1"/>
      <w:numFmt w:val="bullet"/>
      <w:lvlText w:val=""/>
      <w:lvlJc w:val="left"/>
      <w:pPr>
        <w:tabs>
          <w:tab w:val="num" w:pos="3600"/>
        </w:tabs>
        <w:ind w:left="3600" w:hanging="360"/>
      </w:pPr>
      <w:rPr>
        <w:rFonts w:ascii="Symbol" w:hAnsi="Symbol" w:hint="default"/>
      </w:rPr>
    </w:lvl>
    <w:lvl w:ilvl="5" w:tplc="7BCCB8E6" w:tentative="1">
      <w:start w:val="1"/>
      <w:numFmt w:val="bullet"/>
      <w:lvlText w:val=""/>
      <w:lvlJc w:val="left"/>
      <w:pPr>
        <w:tabs>
          <w:tab w:val="num" w:pos="4320"/>
        </w:tabs>
        <w:ind w:left="4320" w:hanging="360"/>
      </w:pPr>
      <w:rPr>
        <w:rFonts w:ascii="Symbol" w:hAnsi="Symbol" w:hint="default"/>
      </w:rPr>
    </w:lvl>
    <w:lvl w:ilvl="6" w:tplc="E4FAD176" w:tentative="1">
      <w:start w:val="1"/>
      <w:numFmt w:val="bullet"/>
      <w:lvlText w:val=""/>
      <w:lvlJc w:val="left"/>
      <w:pPr>
        <w:tabs>
          <w:tab w:val="num" w:pos="5040"/>
        </w:tabs>
        <w:ind w:left="5040" w:hanging="360"/>
      </w:pPr>
      <w:rPr>
        <w:rFonts w:ascii="Symbol" w:hAnsi="Symbol" w:hint="default"/>
      </w:rPr>
    </w:lvl>
    <w:lvl w:ilvl="7" w:tplc="36409732" w:tentative="1">
      <w:start w:val="1"/>
      <w:numFmt w:val="bullet"/>
      <w:lvlText w:val=""/>
      <w:lvlJc w:val="left"/>
      <w:pPr>
        <w:tabs>
          <w:tab w:val="num" w:pos="5760"/>
        </w:tabs>
        <w:ind w:left="5760" w:hanging="360"/>
      </w:pPr>
      <w:rPr>
        <w:rFonts w:ascii="Symbol" w:hAnsi="Symbol" w:hint="default"/>
      </w:rPr>
    </w:lvl>
    <w:lvl w:ilvl="8" w:tplc="C8D8BBA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FE62695"/>
    <w:multiLevelType w:val="hybridMultilevel"/>
    <w:tmpl w:val="ADECD46E"/>
    <w:lvl w:ilvl="0" w:tplc="BDE6C378">
      <w:numFmt w:val="bullet"/>
      <w:lvlText w:val="-"/>
      <w:lvlJc w:val="left"/>
      <w:pPr>
        <w:ind w:left="1133" w:hanging="363"/>
      </w:pPr>
      <w:rPr>
        <w:rFonts w:ascii="Calibri" w:eastAsia="Calibri" w:hAnsi="Calibri" w:cs="Calibri" w:hint="default"/>
        <w:b w:val="0"/>
        <w:bCs w:val="0"/>
        <w:i w:val="0"/>
        <w:iCs w:val="0"/>
        <w:w w:val="100"/>
        <w:sz w:val="16"/>
        <w:szCs w:val="16"/>
        <w:lang w:val="fr-FR" w:eastAsia="en-US" w:bidi="ar-SA"/>
      </w:rPr>
    </w:lvl>
    <w:lvl w:ilvl="1" w:tplc="040C0003" w:tentative="1">
      <w:start w:val="1"/>
      <w:numFmt w:val="bullet"/>
      <w:lvlText w:val="o"/>
      <w:lvlJc w:val="left"/>
      <w:pPr>
        <w:ind w:left="1540" w:hanging="360"/>
      </w:pPr>
      <w:rPr>
        <w:rFonts w:ascii="Courier New" w:hAnsi="Courier New" w:cs="Courier New" w:hint="default"/>
      </w:rPr>
    </w:lvl>
    <w:lvl w:ilvl="2" w:tplc="040C0005" w:tentative="1">
      <w:start w:val="1"/>
      <w:numFmt w:val="bullet"/>
      <w:lvlText w:val=""/>
      <w:lvlJc w:val="left"/>
      <w:pPr>
        <w:ind w:left="2260" w:hanging="360"/>
      </w:pPr>
      <w:rPr>
        <w:rFonts w:ascii="Wingdings" w:hAnsi="Wingdings" w:hint="default"/>
      </w:rPr>
    </w:lvl>
    <w:lvl w:ilvl="3" w:tplc="040C0001" w:tentative="1">
      <w:start w:val="1"/>
      <w:numFmt w:val="bullet"/>
      <w:lvlText w:val=""/>
      <w:lvlJc w:val="left"/>
      <w:pPr>
        <w:ind w:left="2980" w:hanging="360"/>
      </w:pPr>
      <w:rPr>
        <w:rFonts w:ascii="Symbol" w:hAnsi="Symbol" w:hint="default"/>
      </w:rPr>
    </w:lvl>
    <w:lvl w:ilvl="4" w:tplc="040C0003" w:tentative="1">
      <w:start w:val="1"/>
      <w:numFmt w:val="bullet"/>
      <w:lvlText w:val="o"/>
      <w:lvlJc w:val="left"/>
      <w:pPr>
        <w:ind w:left="3700" w:hanging="360"/>
      </w:pPr>
      <w:rPr>
        <w:rFonts w:ascii="Courier New" w:hAnsi="Courier New" w:cs="Courier New" w:hint="default"/>
      </w:rPr>
    </w:lvl>
    <w:lvl w:ilvl="5" w:tplc="040C0005" w:tentative="1">
      <w:start w:val="1"/>
      <w:numFmt w:val="bullet"/>
      <w:lvlText w:val=""/>
      <w:lvlJc w:val="left"/>
      <w:pPr>
        <w:ind w:left="4420" w:hanging="360"/>
      </w:pPr>
      <w:rPr>
        <w:rFonts w:ascii="Wingdings" w:hAnsi="Wingdings" w:hint="default"/>
      </w:rPr>
    </w:lvl>
    <w:lvl w:ilvl="6" w:tplc="040C0001" w:tentative="1">
      <w:start w:val="1"/>
      <w:numFmt w:val="bullet"/>
      <w:lvlText w:val=""/>
      <w:lvlJc w:val="left"/>
      <w:pPr>
        <w:ind w:left="5140" w:hanging="360"/>
      </w:pPr>
      <w:rPr>
        <w:rFonts w:ascii="Symbol" w:hAnsi="Symbol" w:hint="default"/>
      </w:rPr>
    </w:lvl>
    <w:lvl w:ilvl="7" w:tplc="040C0003" w:tentative="1">
      <w:start w:val="1"/>
      <w:numFmt w:val="bullet"/>
      <w:lvlText w:val="o"/>
      <w:lvlJc w:val="left"/>
      <w:pPr>
        <w:ind w:left="5860" w:hanging="360"/>
      </w:pPr>
      <w:rPr>
        <w:rFonts w:ascii="Courier New" w:hAnsi="Courier New" w:cs="Courier New" w:hint="default"/>
      </w:rPr>
    </w:lvl>
    <w:lvl w:ilvl="8" w:tplc="040C0005" w:tentative="1">
      <w:start w:val="1"/>
      <w:numFmt w:val="bullet"/>
      <w:lvlText w:val=""/>
      <w:lvlJc w:val="left"/>
      <w:pPr>
        <w:ind w:left="6580" w:hanging="360"/>
      </w:pPr>
      <w:rPr>
        <w:rFonts w:ascii="Wingdings" w:hAnsi="Wingdings" w:hint="default"/>
      </w:rPr>
    </w:lvl>
  </w:abstractNum>
  <w:abstractNum w:abstractNumId="3" w15:restartNumberingAfterBreak="0">
    <w:nsid w:val="1203241B"/>
    <w:multiLevelType w:val="hybridMultilevel"/>
    <w:tmpl w:val="990E24F4"/>
    <w:lvl w:ilvl="0" w:tplc="63367FD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42E4CEC"/>
    <w:multiLevelType w:val="hybridMultilevel"/>
    <w:tmpl w:val="00561D3A"/>
    <w:lvl w:ilvl="0" w:tplc="D98EBDA6">
      <w:start w:val="11"/>
      <w:numFmt w:val="bullet"/>
      <w:lvlText w:val=""/>
      <w:lvlJc w:val="left"/>
      <w:pPr>
        <w:ind w:left="720" w:hanging="360"/>
      </w:pPr>
      <w:rPr>
        <w:rFonts w:ascii="Wingdings" w:eastAsia="Arial"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3361642"/>
    <w:multiLevelType w:val="hybridMultilevel"/>
    <w:tmpl w:val="2586C7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48F34DF"/>
    <w:multiLevelType w:val="hybridMultilevel"/>
    <w:tmpl w:val="217030D2"/>
    <w:lvl w:ilvl="0" w:tplc="4502DE1A">
      <w:numFmt w:val="bullet"/>
      <w:lvlText w:val="•"/>
      <w:lvlJc w:val="left"/>
      <w:pPr>
        <w:ind w:left="1015" w:hanging="363"/>
      </w:pPr>
      <w:rPr>
        <w:rFonts w:hint="default"/>
        <w:lang w:val="fr-FR" w:eastAsia="en-US" w:bidi="ar-SA"/>
      </w:rPr>
    </w:lvl>
    <w:lvl w:ilvl="1" w:tplc="040C0003" w:tentative="1">
      <w:start w:val="1"/>
      <w:numFmt w:val="bullet"/>
      <w:lvlText w:val="o"/>
      <w:lvlJc w:val="left"/>
      <w:pPr>
        <w:ind w:left="1539" w:hanging="360"/>
      </w:pPr>
      <w:rPr>
        <w:rFonts w:ascii="Courier New" w:hAnsi="Courier New" w:cs="Courier New" w:hint="default"/>
      </w:rPr>
    </w:lvl>
    <w:lvl w:ilvl="2" w:tplc="040C0005" w:tentative="1">
      <w:start w:val="1"/>
      <w:numFmt w:val="bullet"/>
      <w:lvlText w:val=""/>
      <w:lvlJc w:val="left"/>
      <w:pPr>
        <w:ind w:left="2259" w:hanging="360"/>
      </w:pPr>
      <w:rPr>
        <w:rFonts w:ascii="Wingdings" w:hAnsi="Wingdings" w:hint="default"/>
      </w:rPr>
    </w:lvl>
    <w:lvl w:ilvl="3" w:tplc="040C0001" w:tentative="1">
      <w:start w:val="1"/>
      <w:numFmt w:val="bullet"/>
      <w:lvlText w:val=""/>
      <w:lvlJc w:val="left"/>
      <w:pPr>
        <w:ind w:left="2979" w:hanging="360"/>
      </w:pPr>
      <w:rPr>
        <w:rFonts w:ascii="Symbol" w:hAnsi="Symbol" w:hint="default"/>
      </w:rPr>
    </w:lvl>
    <w:lvl w:ilvl="4" w:tplc="040C0003" w:tentative="1">
      <w:start w:val="1"/>
      <w:numFmt w:val="bullet"/>
      <w:lvlText w:val="o"/>
      <w:lvlJc w:val="left"/>
      <w:pPr>
        <w:ind w:left="3699" w:hanging="360"/>
      </w:pPr>
      <w:rPr>
        <w:rFonts w:ascii="Courier New" w:hAnsi="Courier New" w:cs="Courier New" w:hint="default"/>
      </w:rPr>
    </w:lvl>
    <w:lvl w:ilvl="5" w:tplc="040C0005" w:tentative="1">
      <w:start w:val="1"/>
      <w:numFmt w:val="bullet"/>
      <w:lvlText w:val=""/>
      <w:lvlJc w:val="left"/>
      <w:pPr>
        <w:ind w:left="4419" w:hanging="360"/>
      </w:pPr>
      <w:rPr>
        <w:rFonts w:ascii="Wingdings" w:hAnsi="Wingdings" w:hint="default"/>
      </w:rPr>
    </w:lvl>
    <w:lvl w:ilvl="6" w:tplc="040C0001" w:tentative="1">
      <w:start w:val="1"/>
      <w:numFmt w:val="bullet"/>
      <w:lvlText w:val=""/>
      <w:lvlJc w:val="left"/>
      <w:pPr>
        <w:ind w:left="5139" w:hanging="360"/>
      </w:pPr>
      <w:rPr>
        <w:rFonts w:ascii="Symbol" w:hAnsi="Symbol" w:hint="default"/>
      </w:rPr>
    </w:lvl>
    <w:lvl w:ilvl="7" w:tplc="040C0003" w:tentative="1">
      <w:start w:val="1"/>
      <w:numFmt w:val="bullet"/>
      <w:lvlText w:val="o"/>
      <w:lvlJc w:val="left"/>
      <w:pPr>
        <w:ind w:left="5859" w:hanging="360"/>
      </w:pPr>
      <w:rPr>
        <w:rFonts w:ascii="Courier New" w:hAnsi="Courier New" w:cs="Courier New" w:hint="default"/>
      </w:rPr>
    </w:lvl>
    <w:lvl w:ilvl="8" w:tplc="040C0005" w:tentative="1">
      <w:start w:val="1"/>
      <w:numFmt w:val="bullet"/>
      <w:lvlText w:val=""/>
      <w:lvlJc w:val="left"/>
      <w:pPr>
        <w:ind w:left="6579" w:hanging="360"/>
      </w:pPr>
      <w:rPr>
        <w:rFonts w:ascii="Wingdings" w:hAnsi="Wingdings" w:hint="default"/>
      </w:rPr>
    </w:lvl>
  </w:abstractNum>
  <w:abstractNum w:abstractNumId="7" w15:restartNumberingAfterBreak="0">
    <w:nsid w:val="24A63FA0"/>
    <w:multiLevelType w:val="hybridMultilevel"/>
    <w:tmpl w:val="9F4EE56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C1F65F7"/>
    <w:multiLevelType w:val="hybridMultilevel"/>
    <w:tmpl w:val="8BC6D08E"/>
    <w:lvl w:ilvl="0" w:tplc="8E46A64E">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0950BC2"/>
    <w:multiLevelType w:val="hybridMultilevel"/>
    <w:tmpl w:val="9F26E2B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30D128F"/>
    <w:multiLevelType w:val="hybridMultilevel"/>
    <w:tmpl w:val="A9AEEEB6"/>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49F63253"/>
    <w:multiLevelType w:val="hybridMultilevel"/>
    <w:tmpl w:val="625036B0"/>
    <w:lvl w:ilvl="0" w:tplc="14A083D0">
      <w:start w:val="5200"/>
      <w:numFmt w:val="bullet"/>
      <w:lvlText w:val="-"/>
      <w:lvlJc w:val="left"/>
      <w:pPr>
        <w:ind w:left="606" w:hanging="360"/>
      </w:pPr>
      <w:rPr>
        <w:rFonts w:ascii="Arial" w:eastAsia="Arial" w:hAnsi="Arial" w:cs="Arial" w:hint="default"/>
      </w:rPr>
    </w:lvl>
    <w:lvl w:ilvl="1" w:tplc="040C0003" w:tentative="1">
      <w:start w:val="1"/>
      <w:numFmt w:val="bullet"/>
      <w:lvlText w:val="o"/>
      <w:lvlJc w:val="left"/>
      <w:pPr>
        <w:ind w:left="1326" w:hanging="360"/>
      </w:pPr>
      <w:rPr>
        <w:rFonts w:ascii="Courier New" w:hAnsi="Courier New" w:cs="Courier New" w:hint="default"/>
      </w:rPr>
    </w:lvl>
    <w:lvl w:ilvl="2" w:tplc="040C0005" w:tentative="1">
      <w:start w:val="1"/>
      <w:numFmt w:val="bullet"/>
      <w:lvlText w:val=""/>
      <w:lvlJc w:val="left"/>
      <w:pPr>
        <w:ind w:left="2046" w:hanging="360"/>
      </w:pPr>
      <w:rPr>
        <w:rFonts w:ascii="Wingdings" w:hAnsi="Wingdings" w:hint="default"/>
      </w:rPr>
    </w:lvl>
    <w:lvl w:ilvl="3" w:tplc="040C0001" w:tentative="1">
      <w:start w:val="1"/>
      <w:numFmt w:val="bullet"/>
      <w:lvlText w:val=""/>
      <w:lvlJc w:val="left"/>
      <w:pPr>
        <w:ind w:left="2766" w:hanging="360"/>
      </w:pPr>
      <w:rPr>
        <w:rFonts w:ascii="Symbol" w:hAnsi="Symbol" w:hint="default"/>
      </w:rPr>
    </w:lvl>
    <w:lvl w:ilvl="4" w:tplc="040C0003" w:tentative="1">
      <w:start w:val="1"/>
      <w:numFmt w:val="bullet"/>
      <w:lvlText w:val="o"/>
      <w:lvlJc w:val="left"/>
      <w:pPr>
        <w:ind w:left="3486" w:hanging="360"/>
      </w:pPr>
      <w:rPr>
        <w:rFonts w:ascii="Courier New" w:hAnsi="Courier New" w:cs="Courier New" w:hint="default"/>
      </w:rPr>
    </w:lvl>
    <w:lvl w:ilvl="5" w:tplc="040C0005" w:tentative="1">
      <w:start w:val="1"/>
      <w:numFmt w:val="bullet"/>
      <w:lvlText w:val=""/>
      <w:lvlJc w:val="left"/>
      <w:pPr>
        <w:ind w:left="4206" w:hanging="360"/>
      </w:pPr>
      <w:rPr>
        <w:rFonts w:ascii="Wingdings" w:hAnsi="Wingdings" w:hint="default"/>
      </w:rPr>
    </w:lvl>
    <w:lvl w:ilvl="6" w:tplc="040C0001" w:tentative="1">
      <w:start w:val="1"/>
      <w:numFmt w:val="bullet"/>
      <w:lvlText w:val=""/>
      <w:lvlJc w:val="left"/>
      <w:pPr>
        <w:ind w:left="4926" w:hanging="360"/>
      </w:pPr>
      <w:rPr>
        <w:rFonts w:ascii="Symbol" w:hAnsi="Symbol" w:hint="default"/>
      </w:rPr>
    </w:lvl>
    <w:lvl w:ilvl="7" w:tplc="040C0003" w:tentative="1">
      <w:start w:val="1"/>
      <w:numFmt w:val="bullet"/>
      <w:lvlText w:val="o"/>
      <w:lvlJc w:val="left"/>
      <w:pPr>
        <w:ind w:left="5646" w:hanging="360"/>
      </w:pPr>
      <w:rPr>
        <w:rFonts w:ascii="Courier New" w:hAnsi="Courier New" w:cs="Courier New" w:hint="default"/>
      </w:rPr>
    </w:lvl>
    <w:lvl w:ilvl="8" w:tplc="040C0005" w:tentative="1">
      <w:start w:val="1"/>
      <w:numFmt w:val="bullet"/>
      <w:lvlText w:val=""/>
      <w:lvlJc w:val="left"/>
      <w:pPr>
        <w:ind w:left="6366" w:hanging="360"/>
      </w:pPr>
      <w:rPr>
        <w:rFonts w:ascii="Wingdings" w:hAnsi="Wingdings" w:hint="default"/>
      </w:rPr>
    </w:lvl>
  </w:abstractNum>
  <w:abstractNum w:abstractNumId="12" w15:restartNumberingAfterBreak="0">
    <w:nsid w:val="4B205462"/>
    <w:multiLevelType w:val="hybridMultilevel"/>
    <w:tmpl w:val="1944D00E"/>
    <w:lvl w:ilvl="0" w:tplc="29FABBE0">
      <w:start w:val="1"/>
      <w:numFmt w:val="bullet"/>
      <w:lvlText w:val=""/>
      <w:lvlPicBulletId w:val="0"/>
      <w:lvlJc w:val="left"/>
      <w:pPr>
        <w:tabs>
          <w:tab w:val="num" w:pos="720"/>
        </w:tabs>
        <w:ind w:left="720" w:hanging="360"/>
      </w:pPr>
      <w:rPr>
        <w:rFonts w:ascii="Symbol" w:hAnsi="Symbol" w:hint="default"/>
      </w:rPr>
    </w:lvl>
    <w:lvl w:ilvl="1" w:tplc="0A2A541A" w:tentative="1">
      <w:start w:val="1"/>
      <w:numFmt w:val="bullet"/>
      <w:lvlText w:val=""/>
      <w:lvlJc w:val="left"/>
      <w:pPr>
        <w:tabs>
          <w:tab w:val="num" w:pos="1440"/>
        </w:tabs>
        <w:ind w:left="1440" w:hanging="360"/>
      </w:pPr>
      <w:rPr>
        <w:rFonts w:ascii="Symbol" w:hAnsi="Symbol" w:hint="default"/>
      </w:rPr>
    </w:lvl>
    <w:lvl w:ilvl="2" w:tplc="DB58444E" w:tentative="1">
      <w:start w:val="1"/>
      <w:numFmt w:val="bullet"/>
      <w:lvlText w:val=""/>
      <w:lvlJc w:val="left"/>
      <w:pPr>
        <w:tabs>
          <w:tab w:val="num" w:pos="2160"/>
        </w:tabs>
        <w:ind w:left="2160" w:hanging="360"/>
      </w:pPr>
      <w:rPr>
        <w:rFonts w:ascii="Symbol" w:hAnsi="Symbol" w:hint="default"/>
      </w:rPr>
    </w:lvl>
    <w:lvl w:ilvl="3" w:tplc="E2567C50" w:tentative="1">
      <w:start w:val="1"/>
      <w:numFmt w:val="bullet"/>
      <w:lvlText w:val=""/>
      <w:lvlJc w:val="left"/>
      <w:pPr>
        <w:tabs>
          <w:tab w:val="num" w:pos="2880"/>
        </w:tabs>
        <w:ind w:left="2880" w:hanging="360"/>
      </w:pPr>
      <w:rPr>
        <w:rFonts w:ascii="Symbol" w:hAnsi="Symbol" w:hint="default"/>
      </w:rPr>
    </w:lvl>
    <w:lvl w:ilvl="4" w:tplc="96582F54" w:tentative="1">
      <w:start w:val="1"/>
      <w:numFmt w:val="bullet"/>
      <w:lvlText w:val=""/>
      <w:lvlJc w:val="left"/>
      <w:pPr>
        <w:tabs>
          <w:tab w:val="num" w:pos="3600"/>
        </w:tabs>
        <w:ind w:left="3600" w:hanging="360"/>
      </w:pPr>
      <w:rPr>
        <w:rFonts w:ascii="Symbol" w:hAnsi="Symbol" w:hint="default"/>
      </w:rPr>
    </w:lvl>
    <w:lvl w:ilvl="5" w:tplc="08E6D2BE" w:tentative="1">
      <w:start w:val="1"/>
      <w:numFmt w:val="bullet"/>
      <w:lvlText w:val=""/>
      <w:lvlJc w:val="left"/>
      <w:pPr>
        <w:tabs>
          <w:tab w:val="num" w:pos="4320"/>
        </w:tabs>
        <w:ind w:left="4320" w:hanging="360"/>
      </w:pPr>
      <w:rPr>
        <w:rFonts w:ascii="Symbol" w:hAnsi="Symbol" w:hint="default"/>
      </w:rPr>
    </w:lvl>
    <w:lvl w:ilvl="6" w:tplc="38C0A080" w:tentative="1">
      <w:start w:val="1"/>
      <w:numFmt w:val="bullet"/>
      <w:lvlText w:val=""/>
      <w:lvlJc w:val="left"/>
      <w:pPr>
        <w:tabs>
          <w:tab w:val="num" w:pos="5040"/>
        </w:tabs>
        <w:ind w:left="5040" w:hanging="360"/>
      </w:pPr>
      <w:rPr>
        <w:rFonts w:ascii="Symbol" w:hAnsi="Symbol" w:hint="default"/>
      </w:rPr>
    </w:lvl>
    <w:lvl w:ilvl="7" w:tplc="C8504C48" w:tentative="1">
      <w:start w:val="1"/>
      <w:numFmt w:val="bullet"/>
      <w:lvlText w:val=""/>
      <w:lvlJc w:val="left"/>
      <w:pPr>
        <w:tabs>
          <w:tab w:val="num" w:pos="5760"/>
        </w:tabs>
        <w:ind w:left="5760" w:hanging="360"/>
      </w:pPr>
      <w:rPr>
        <w:rFonts w:ascii="Symbol" w:hAnsi="Symbol" w:hint="default"/>
      </w:rPr>
    </w:lvl>
    <w:lvl w:ilvl="8" w:tplc="F1ECB0A4"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4FE542FD"/>
    <w:multiLevelType w:val="hybridMultilevel"/>
    <w:tmpl w:val="274E2C32"/>
    <w:lvl w:ilvl="0" w:tplc="DBD298C0">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3FA531C"/>
    <w:multiLevelType w:val="hybridMultilevel"/>
    <w:tmpl w:val="16227E26"/>
    <w:lvl w:ilvl="0" w:tplc="FFFFFFFF">
      <w:numFmt w:val="bullet"/>
      <w:lvlText w:val="•"/>
      <w:lvlJc w:val="left"/>
      <w:pPr>
        <w:ind w:left="272" w:hanging="173"/>
      </w:pPr>
      <w:rPr>
        <w:rFonts w:ascii="Arial" w:eastAsia="Arial" w:hAnsi="Arial" w:cs="Arial" w:hint="default"/>
        <w:b w:val="0"/>
        <w:bCs w:val="0"/>
        <w:i w:val="0"/>
        <w:iCs w:val="0"/>
        <w:w w:val="100"/>
        <w:sz w:val="16"/>
        <w:szCs w:val="16"/>
        <w:lang w:val="fr-FR" w:eastAsia="en-US" w:bidi="ar-SA"/>
      </w:rPr>
    </w:lvl>
    <w:lvl w:ilvl="1" w:tplc="FFFFFFFF">
      <w:numFmt w:val="bullet"/>
      <w:lvlText w:val=""/>
      <w:lvlJc w:val="left"/>
      <w:pPr>
        <w:ind w:left="453" w:hanging="190"/>
      </w:pPr>
      <w:rPr>
        <w:rFonts w:ascii="Wingdings 3" w:eastAsia="Wingdings 3" w:hAnsi="Wingdings 3" w:cs="Wingdings 3" w:hint="default"/>
        <w:b/>
        <w:bCs/>
        <w:i w:val="0"/>
        <w:iCs w:val="0"/>
        <w:color w:val="006EC0"/>
        <w:w w:val="100"/>
        <w:sz w:val="16"/>
        <w:szCs w:val="16"/>
        <w:lang w:val="fr-FR" w:eastAsia="en-US" w:bidi="ar-SA"/>
      </w:rPr>
    </w:lvl>
    <w:lvl w:ilvl="2" w:tplc="040C0001">
      <w:start w:val="1"/>
      <w:numFmt w:val="bullet"/>
      <w:lvlText w:val=""/>
      <w:lvlJc w:val="left"/>
      <w:pPr>
        <w:ind w:left="1691" w:hanging="360"/>
      </w:pPr>
      <w:rPr>
        <w:rFonts w:ascii="Symbol" w:hAnsi="Symbol" w:hint="default"/>
      </w:rPr>
    </w:lvl>
    <w:lvl w:ilvl="3" w:tplc="FFFFFFFF">
      <w:numFmt w:val="bullet"/>
      <w:lvlText w:val="•"/>
      <w:lvlJc w:val="left"/>
      <w:pPr>
        <w:ind w:left="2189" w:hanging="363"/>
      </w:pPr>
      <w:rPr>
        <w:rFonts w:hint="default"/>
        <w:lang w:val="fr-FR" w:eastAsia="en-US" w:bidi="ar-SA"/>
      </w:rPr>
    </w:lvl>
    <w:lvl w:ilvl="4" w:tplc="FFFFFFFF">
      <w:numFmt w:val="bullet"/>
      <w:lvlText w:val="•"/>
      <w:lvlJc w:val="left"/>
      <w:pPr>
        <w:ind w:left="2679" w:hanging="363"/>
      </w:pPr>
      <w:rPr>
        <w:rFonts w:hint="default"/>
        <w:lang w:val="fr-FR" w:eastAsia="en-US" w:bidi="ar-SA"/>
      </w:rPr>
    </w:lvl>
    <w:lvl w:ilvl="5" w:tplc="FFFFFFFF">
      <w:numFmt w:val="bullet"/>
      <w:lvlText w:val="•"/>
      <w:lvlJc w:val="left"/>
      <w:pPr>
        <w:ind w:left="3168" w:hanging="363"/>
      </w:pPr>
      <w:rPr>
        <w:rFonts w:hint="default"/>
        <w:lang w:val="fr-FR" w:eastAsia="en-US" w:bidi="ar-SA"/>
      </w:rPr>
    </w:lvl>
    <w:lvl w:ilvl="6" w:tplc="FFFFFFFF">
      <w:numFmt w:val="bullet"/>
      <w:lvlText w:val="•"/>
      <w:lvlJc w:val="left"/>
      <w:pPr>
        <w:ind w:left="3658" w:hanging="363"/>
      </w:pPr>
      <w:rPr>
        <w:rFonts w:hint="default"/>
        <w:lang w:val="fr-FR" w:eastAsia="en-US" w:bidi="ar-SA"/>
      </w:rPr>
    </w:lvl>
    <w:lvl w:ilvl="7" w:tplc="FFFFFFFF">
      <w:numFmt w:val="bullet"/>
      <w:lvlText w:val="•"/>
      <w:lvlJc w:val="left"/>
      <w:pPr>
        <w:ind w:left="4147" w:hanging="363"/>
      </w:pPr>
      <w:rPr>
        <w:rFonts w:hint="default"/>
        <w:lang w:val="fr-FR" w:eastAsia="en-US" w:bidi="ar-SA"/>
      </w:rPr>
    </w:lvl>
    <w:lvl w:ilvl="8" w:tplc="FFFFFFFF">
      <w:numFmt w:val="bullet"/>
      <w:lvlText w:val="•"/>
      <w:lvlJc w:val="left"/>
      <w:pPr>
        <w:ind w:left="4637" w:hanging="363"/>
      </w:pPr>
      <w:rPr>
        <w:rFonts w:hint="default"/>
        <w:lang w:val="fr-FR" w:eastAsia="en-US" w:bidi="ar-SA"/>
      </w:rPr>
    </w:lvl>
  </w:abstractNum>
  <w:abstractNum w:abstractNumId="15" w15:restartNumberingAfterBreak="0">
    <w:nsid w:val="5A0D6C12"/>
    <w:multiLevelType w:val="hybridMultilevel"/>
    <w:tmpl w:val="5EAA35F8"/>
    <w:lvl w:ilvl="0" w:tplc="F836C29E">
      <w:numFmt w:val="bullet"/>
      <w:lvlText w:val=""/>
      <w:lvlJc w:val="left"/>
      <w:pPr>
        <w:ind w:left="840" w:hanging="360"/>
      </w:pPr>
      <w:rPr>
        <w:rFonts w:ascii="Wingdings" w:eastAsia="Wingdings" w:hAnsi="Wingdings" w:cs="Wingdings" w:hint="default"/>
        <w:b w:val="0"/>
        <w:bCs w:val="0"/>
        <w:i w:val="0"/>
        <w:iCs w:val="0"/>
        <w:w w:val="100"/>
        <w:sz w:val="16"/>
        <w:szCs w:val="16"/>
        <w:lang w:val="fr-FR" w:eastAsia="en-US" w:bidi="ar-SA"/>
      </w:rPr>
    </w:lvl>
    <w:lvl w:ilvl="1" w:tplc="97F886F4">
      <w:numFmt w:val="bullet"/>
      <w:lvlText w:val="•"/>
      <w:lvlJc w:val="left"/>
      <w:pPr>
        <w:ind w:left="2370" w:hanging="360"/>
      </w:pPr>
      <w:rPr>
        <w:rFonts w:hint="default"/>
        <w:lang w:val="fr-FR" w:eastAsia="en-US" w:bidi="ar-SA"/>
      </w:rPr>
    </w:lvl>
    <w:lvl w:ilvl="2" w:tplc="9FAC22F8">
      <w:numFmt w:val="bullet"/>
      <w:lvlText w:val="•"/>
      <w:lvlJc w:val="left"/>
      <w:pPr>
        <w:ind w:left="3900" w:hanging="360"/>
      </w:pPr>
      <w:rPr>
        <w:rFonts w:hint="default"/>
        <w:lang w:val="fr-FR" w:eastAsia="en-US" w:bidi="ar-SA"/>
      </w:rPr>
    </w:lvl>
    <w:lvl w:ilvl="3" w:tplc="F6408B46">
      <w:numFmt w:val="bullet"/>
      <w:lvlText w:val="•"/>
      <w:lvlJc w:val="left"/>
      <w:pPr>
        <w:ind w:left="5430" w:hanging="360"/>
      </w:pPr>
      <w:rPr>
        <w:rFonts w:hint="default"/>
        <w:lang w:val="fr-FR" w:eastAsia="en-US" w:bidi="ar-SA"/>
      </w:rPr>
    </w:lvl>
    <w:lvl w:ilvl="4" w:tplc="90D0F2A2">
      <w:numFmt w:val="bullet"/>
      <w:lvlText w:val="•"/>
      <w:lvlJc w:val="left"/>
      <w:pPr>
        <w:ind w:left="6960" w:hanging="360"/>
      </w:pPr>
      <w:rPr>
        <w:rFonts w:hint="default"/>
        <w:lang w:val="fr-FR" w:eastAsia="en-US" w:bidi="ar-SA"/>
      </w:rPr>
    </w:lvl>
    <w:lvl w:ilvl="5" w:tplc="F416A76C">
      <w:numFmt w:val="bullet"/>
      <w:lvlText w:val="•"/>
      <w:lvlJc w:val="left"/>
      <w:pPr>
        <w:ind w:left="8490" w:hanging="360"/>
      </w:pPr>
      <w:rPr>
        <w:rFonts w:hint="default"/>
        <w:lang w:val="fr-FR" w:eastAsia="en-US" w:bidi="ar-SA"/>
      </w:rPr>
    </w:lvl>
    <w:lvl w:ilvl="6" w:tplc="77C6892E">
      <w:numFmt w:val="bullet"/>
      <w:lvlText w:val="•"/>
      <w:lvlJc w:val="left"/>
      <w:pPr>
        <w:ind w:left="10020" w:hanging="360"/>
      </w:pPr>
      <w:rPr>
        <w:rFonts w:hint="default"/>
        <w:lang w:val="fr-FR" w:eastAsia="en-US" w:bidi="ar-SA"/>
      </w:rPr>
    </w:lvl>
    <w:lvl w:ilvl="7" w:tplc="1980B222">
      <w:numFmt w:val="bullet"/>
      <w:lvlText w:val="•"/>
      <w:lvlJc w:val="left"/>
      <w:pPr>
        <w:ind w:left="11550" w:hanging="360"/>
      </w:pPr>
      <w:rPr>
        <w:rFonts w:hint="default"/>
        <w:lang w:val="fr-FR" w:eastAsia="en-US" w:bidi="ar-SA"/>
      </w:rPr>
    </w:lvl>
    <w:lvl w:ilvl="8" w:tplc="4C34C750">
      <w:numFmt w:val="bullet"/>
      <w:lvlText w:val="•"/>
      <w:lvlJc w:val="left"/>
      <w:pPr>
        <w:ind w:left="13080" w:hanging="360"/>
      </w:pPr>
      <w:rPr>
        <w:rFonts w:hint="default"/>
        <w:lang w:val="fr-FR" w:eastAsia="en-US" w:bidi="ar-SA"/>
      </w:rPr>
    </w:lvl>
  </w:abstractNum>
  <w:abstractNum w:abstractNumId="16" w15:restartNumberingAfterBreak="0">
    <w:nsid w:val="5F21371B"/>
    <w:multiLevelType w:val="hybridMultilevel"/>
    <w:tmpl w:val="94587FFC"/>
    <w:lvl w:ilvl="0" w:tplc="8E46A64E">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5FA408B"/>
    <w:multiLevelType w:val="hybridMultilevel"/>
    <w:tmpl w:val="9F028FBC"/>
    <w:lvl w:ilvl="0" w:tplc="8216211E">
      <w:numFmt w:val="bullet"/>
      <w:lvlText w:val="•"/>
      <w:lvlJc w:val="left"/>
      <w:pPr>
        <w:ind w:left="272" w:hanging="173"/>
      </w:pPr>
      <w:rPr>
        <w:rFonts w:ascii="Arial" w:eastAsia="Arial" w:hAnsi="Arial" w:cs="Arial" w:hint="default"/>
        <w:b w:val="0"/>
        <w:bCs w:val="0"/>
        <w:i w:val="0"/>
        <w:iCs w:val="0"/>
        <w:w w:val="100"/>
        <w:sz w:val="16"/>
        <w:szCs w:val="16"/>
        <w:lang w:val="fr-FR" w:eastAsia="en-US" w:bidi="ar-SA"/>
      </w:rPr>
    </w:lvl>
    <w:lvl w:ilvl="1" w:tplc="D074980A">
      <w:numFmt w:val="bullet"/>
      <w:lvlText w:val=""/>
      <w:lvlJc w:val="left"/>
      <w:pPr>
        <w:ind w:left="453" w:hanging="190"/>
      </w:pPr>
      <w:rPr>
        <w:rFonts w:ascii="Wingdings 3" w:eastAsia="Wingdings 3" w:hAnsi="Wingdings 3" w:cs="Wingdings 3" w:hint="default"/>
        <w:b/>
        <w:bCs/>
        <w:i w:val="0"/>
        <w:iCs w:val="0"/>
        <w:color w:val="006EC0"/>
        <w:w w:val="100"/>
        <w:sz w:val="16"/>
        <w:szCs w:val="16"/>
        <w:lang w:val="fr-FR" w:eastAsia="en-US" w:bidi="ar-SA"/>
      </w:rPr>
    </w:lvl>
    <w:lvl w:ilvl="2" w:tplc="20FE13C6">
      <w:numFmt w:val="bullet"/>
      <w:lvlText w:val="-"/>
      <w:lvlJc w:val="left"/>
      <w:pPr>
        <w:ind w:left="1694" w:hanging="363"/>
      </w:pPr>
      <w:rPr>
        <w:rFonts w:ascii="Calibri" w:eastAsia="Calibri" w:hAnsi="Calibri" w:cs="Calibri" w:hint="default"/>
        <w:b w:val="0"/>
        <w:bCs w:val="0"/>
        <w:i w:val="0"/>
        <w:iCs w:val="0"/>
        <w:w w:val="100"/>
        <w:sz w:val="16"/>
        <w:szCs w:val="16"/>
        <w:lang w:val="fr-FR" w:eastAsia="en-US" w:bidi="ar-SA"/>
      </w:rPr>
    </w:lvl>
    <w:lvl w:ilvl="3" w:tplc="F60017DA">
      <w:numFmt w:val="bullet"/>
      <w:lvlText w:val="•"/>
      <w:lvlJc w:val="left"/>
      <w:pPr>
        <w:ind w:left="2189" w:hanging="363"/>
      </w:pPr>
      <w:rPr>
        <w:rFonts w:hint="default"/>
        <w:lang w:val="fr-FR" w:eastAsia="en-US" w:bidi="ar-SA"/>
      </w:rPr>
    </w:lvl>
    <w:lvl w:ilvl="4" w:tplc="7B34E0F4">
      <w:numFmt w:val="bullet"/>
      <w:lvlText w:val="•"/>
      <w:lvlJc w:val="left"/>
      <w:pPr>
        <w:ind w:left="2679" w:hanging="363"/>
      </w:pPr>
      <w:rPr>
        <w:rFonts w:hint="default"/>
        <w:lang w:val="fr-FR" w:eastAsia="en-US" w:bidi="ar-SA"/>
      </w:rPr>
    </w:lvl>
    <w:lvl w:ilvl="5" w:tplc="8A402408">
      <w:numFmt w:val="bullet"/>
      <w:lvlText w:val="•"/>
      <w:lvlJc w:val="left"/>
      <w:pPr>
        <w:ind w:left="3168" w:hanging="363"/>
      </w:pPr>
      <w:rPr>
        <w:rFonts w:hint="default"/>
        <w:lang w:val="fr-FR" w:eastAsia="en-US" w:bidi="ar-SA"/>
      </w:rPr>
    </w:lvl>
    <w:lvl w:ilvl="6" w:tplc="B0D8C2BA">
      <w:numFmt w:val="bullet"/>
      <w:lvlText w:val="•"/>
      <w:lvlJc w:val="left"/>
      <w:pPr>
        <w:ind w:left="3658" w:hanging="363"/>
      </w:pPr>
      <w:rPr>
        <w:rFonts w:hint="default"/>
        <w:lang w:val="fr-FR" w:eastAsia="en-US" w:bidi="ar-SA"/>
      </w:rPr>
    </w:lvl>
    <w:lvl w:ilvl="7" w:tplc="0B3C4B06">
      <w:numFmt w:val="bullet"/>
      <w:lvlText w:val="•"/>
      <w:lvlJc w:val="left"/>
      <w:pPr>
        <w:ind w:left="4147" w:hanging="363"/>
      </w:pPr>
      <w:rPr>
        <w:rFonts w:hint="default"/>
        <w:lang w:val="fr-FR" w:eastAsia="en-US" w:bidi="ar-SA"/>
      </w:rPr>
    </w:lvl>
    <w:lvl w:ilvl="8" w:tplc="9CBA360C">
      <w:numFmt w:val="bullet"/>
      <w:lvlText w:val="•"/>
      <w:lvlJc w:val="left"/>
      <w:pPr>
        <w:ind w:left="4637" w:hanging="363"/>
      </w:pPr>
      <w:rPr>
        <w:rFonts w:hint="default"/>
        <w:lang w:val="fr-FR" w:eastAsia="en-US" w:bidi="ar-SA"/>
      </w:rPr>
    </w:lvl>
  </w:abstractNum>
  <w:abstractNum w:abstractNumId="18" w15:restartNumberingAfterBreak="0">
    <w:nsid w:val="7A530E8C"/>
    <w:multiLevelType w:val="hybridMultilevel"/>
    <w:tmpl w:val="A7281D6E"/>
    <w:lvl w:ilvl="0" w:tplc="87067FF8">
      <w:numFmt w:val="bullet"/>
      <w:lvlText w:val=""/>
      <w:lvlJc w:val="left"/>
      <w:pPr>
        <w:ind w:left="433" w:hanging="190"/>
      </w:pPr>
      <w:rPr>
        <w:rFonts w:ascii="Wingdings 3" w:eastAsia="Wingdings 3" w:hAnsi="Wingdings 3" w:cs="Wingdings 3" w:hint="default"/>
        <w:b/>
        <w:bCs/>
        <w:i w:val="0"/>
        <w:iCs w:val="0"/>
        <w:color w:val="006EC0"/>
        <w:w w:val="100"/>
        <w:sz w:val="16"/>
        <w:szCs w:val="16"/>
        <w:lang w:val="fr-FR" w:eastAsia="en-US" w:bidi="ar-SA"/>
      </w:rPr>
    </w:lvl>
    <w:lvl w:ilvl="1" w:tplc="BDE6C378">
      <w:numFmt w:val="bullet"/>
      <w:lvlText w:val="-"/>
      <w:lvlJc w:val="left"/>
      <w:pPr>
        <w:ind w:left="1033" w:hanging="363"/>
      </w:pPr>
      <w:rPr>
        <w:rFonts w:ascii="Calibri" w:eastAsia="Calibri" w:hAnsi="Calibri" w:cs="Calibri" w:hint="default"/>
        <w:b w:val="0"/>
        <w:bCs w:val="0"/>
        <w:i w:val="0"/>
        <w:iCs w:val="0"/>
        <w:w w:val="100"/>
        <w:sz w:val="16"/>
        <w:szCs w:val="16"/>
        <w:lang w:val="fr-FR" w:eastAsia="en-US" w:bidi="ar-SA"/>
      </w:rPr>
    </w:lvl>
    <w:lvl w:ilvl="2" w:tplc="4502DE1A">
      <w:numFmt w:val="bullet"/>
      <w:lvlText w:val="•"/>
      <w:lvlJc w:val="left"/>
      <w:pPr>
        <w:ind w:left="916" w:hanging="363"/>
      </w:pPr>
      <w:rPr>
        <w:rFonts w:hint="default"/>
        <w:lang w:val="fr-FR" w:eastAsia="en-US" w:bidi="ar-SA"/>
      </w:rPr>
    </w:lvl>
    <w:lvl w:ilvl="3" w:tplc="486CC072">
      <w:numFmt w:val="bullet"/>
      <w:lvlText w:val="•"/>
      <w:lvlJc w:val="left"/>
      <w:pPr>
        <w:ind w:left="793" w:hanging="363"/>
      </w:pPr>
      <w:rPr>
        <w:rFonts w:hint="default"/>
        <w:lang w:val="fr-FR" w:eastAsia="en-US" w:bidi="ar-SA"/>
      </w:rPr>
    </w:lvl>
    <w:lvl w:ilvl="4" w:tplc="62387D66">
      <w:numFmt w:val="bullet"/>
      <w:lvlText w:val="•"/>
      <w:lvlJc w:val="left"/>
      <w:pPr>
        <w:ind w:left="669" w:hanging="363"/>
      </w:pPr>
      <w:rPr>
        <w:rFonts w:hint="default"/>
        <w:lang w:val="fr-FR" w:eastAsia="en-US" w:bidi="ar-SA"/>
      </w:rPr>
    </w:lvl>
    <w:lvl w:ilvl="5" w:tplc="481A725C">
      <w:numFmt w:val="bullet"/>
      <w:lvlText w:val="•"/>
      <w:lvlJc w:val="left"/>
      <w:pPr>
        <w:ind w:left="546" w:hanging="363"/>
      </w:pPr>
      <w:rPr>
        <w:rFonts w:hint="default"/>
        <w:lang w:val="fr-FR" w:eastAsia="en-US" w:bidi="ar-SA"/>
      </w:rPr>
    </w:lvl>
    <w:lvl w:ilvl="6" w:tplc="A2007DAE">
      <w:numFmt w:val="bullet"/>
      <w:lvlText w:val="•"/>
      <w:lvlJc w:val="left"/>
      <w:pPr>
        <w:ind w:left="422" w:hanging="363"/>
      </w:pPr>
      <w:rPr>
        <w:rFonts w:hint="default"/>
        <w:lang w:val="fr-FR" w:eastAsia="en-US" w:bidi="ar-SA"/>
      </w:rPr>
    </w:lvl>
    <w:lvl w:ilvl="7" w:tplc="EFE253F0">
      <w:numFmt w:val="bullet"/>
      <w:lvlText w:val="•"/>
      <w:lvlJc w:val="left"/>
      <w:pPr>
        <w:ind w:left="299" w:hanging="363"/>
      </w:pPr>
      <w:rPr>
        <w:rFonts w:hint="default"/>
        <w:lang w:val="fr-FR" w:eastAsia="en-US" w:bidi="ar-SA"/>
      </w:rPr>
    </w:lvl>
    <w:lvl w:ilvl="8" w:tplc="B2166D52">
      <w:numFmt w:val="bullet"/>
      <w:lvlText w:val="•"/>
      <w:lvlJc w:val="left"/>
      <w:pPr>
        <w:ind w:left="175" w:hanging="363"/>
      </w:pPr>
      <w:rPr>
        <w:rFonts w:hint="default"/>
        <w:lang w:val="fr-FR" w:eastAsia="en-US" w:bidi="ar-SA"/>
      </w:rPr>
    </w:lvl>
  </w:abstractNum>
  <w:num w:numId="1" w16cid:durableId="876240415">
    <w:abstractNumId w:val="15"/>
  </w:num>
  <w:num w:numId="2" w16cid:durableId="465702779">
    <w:abstractNumId w:val="17"/>
  </w:num>
  <w:num w:numId="3" w16cid:durableId="383332058">
    <w:abstractNumId w:val="18"/>
  </w:num>
  <w:num w:numId="4" w16cid:durableId="1192571310">
    <w:abstractNumId w:val="11"/>
  </w:num>
  <w:num w:numId="5" w16cid:durableId="1029070674">
    <w:abstractNumId w:val="2"/>
  </w:num>
  <w:num w:numId="6" w16cid:durableId="268246394">
    <w:abstractNumId w:val="14"/>
  </w:num>
  <w:num w:numId="7" w16cid:durableId="859245669">
    <w:abstractNumId w:val="6"/>
  </w:num>
  <w:num w:numId="8" w16cid:durableId="649674129">
    <w:abstractNumId w:val="3"/>
  </w:num>
  <w:num w:numId="9" w16cid:durableId="2004121879">
    <w:abstractNumId w:val="8"/>
  </w:num>
  <w:num w:numId="10" w16cid:durableId="243686111">
    <w:abstractNumId w:val="16"/>
  </w:num>
  <w:num w:numId="11" w16cid:durableId="210312201">
    <w:abstractNumId w:val="9"/>
  </w:num>
  <w:num w:numId="12" w16cid:durableId="350453367">
    <w:abstractNumId w:val="4"/>
  </w:num>
  <w:num w:numId="13" w16cid:durableId="728453656">
    <w:abstractNumId w:val="5"/>
  </w:num>
  <w:num w:numId="14" w16cid:durableId="1026369999">
    <w:abstractNumId w:val="7"/>
  </w:num>
  <w:num w:numId="15" w16cid:durableId="1385913426">
    <w:abstractNumId w:val="0"/>
  </w:num>
  <w:num w:numId="16" w16cid:durableId="419572289">
    <w:abstractNumId w:val="1"/>
  </w:num>
  <w:num w:numId="17" w16cid:durableId="2097628692">
    <w:abstractNumId w:val="12"/>
  </w:num>
  <w:num w:numId="18" w16cid:durableId="794757639">
    <w:abstractNumId w:val="10"/>
  </w:num>
  <w:num w:numId="19" w16cid:durableId="160407470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F3A"/>
    <w:rsid w:val="0000104C"/>
    <w:rsid w:val="00002A38"/>
    <w:rsid w:val="0000328B"/>
    <w:rsid w:val="00005B6C"/>
    <w:rsid w:val="000416A0"/>
    <w:rsid w:val="00047D47"/>
    <w:rsid w:val="0006361F"/>
    <w:rsid w:val="000673D4"/>
    <w:rsid w:val="00074BE4"/>
    <w:rsid w:val="000776CF"/>
    <w:rsid w:val="000A0CF4"/>
    <w:rsid w:val="000B2CFF"/>
    <w:rsid w:val="000B470F"/>
    <w:rsid w:val="000D4EE3"/>
    <w:rsid w:val="000E3613"/>
    <w:rsid w:val="000F0A02"/>
    <w:rsid w:val="00121B13"/>
    <w:rsid w:val="00130E5B"/>
    <w:rsid w:val="0014298A"/>
    <w:rsid w:val="00151CF4"/>
    <w:rsid w:val="00172FAC"/>
    <w:rsid w:val="001877EE"/>
    <w:rsid w:val="001B765A"/>
    <w:rsid w:val="001D6F3A"/>
    <w:rsid w:val="001F170E"/>
    <w:rsid w:val="002049EF"/>
    <w:rsid w:val="002071EA"/>
    <w:rsid w:val="00236FB8"/>
    <w:rsid w:val="00240F44"/>
    <w:rsid w:val="00265C6B"/>
    <w:rsid w:val="00277B2E"/>
    <w:rsid w:val="00282041"/>
    <w:rsid w:val="00284CC6"/>
    <w:rsid w:val="002B663D"/>
    <w:rsid w:val="002B7904"/>
    <w:rsid w:val="0031395A"/>
    <w:rsid w:val="00350815"/>
    <w:rsid w:val="003615A6"/>
    <w:rsid w:val="00383529"/>
    <w:rsid w:val="003C008A"/>
    <w:rsid w:val="003C7B86"/>
    <w:rsid w:val="003F65D1"/>
    <w:rsid w:val="004003AC"/>
    <w:rsid w:val="00400C1B"/>
    <w:rsid w:val="00411325"/>
    <w:rsid w:val="00424CE0"/>
    <w:rsid w:val="004362B2"/>
    <w:rsid w:val="00450ADE"/>
    <w:rsid w:val="004850DB"/>
    <w:rsid w:val="004B50F8"/>
    <w:rsid w:val="004C1057"/>
    <w:rsid w:val="00546A0A"/>
    <w:rsid w:val="00557D60"/>
    <w:rsid w:val="005855EA"/>
    <w:rsid w:val="00601DBE"/>
    <w:rsid w:val="00626E4D"/>
    <w:rsid w:val="00644F02"/>
    <w:rsid w:val="00696A90"/>
    <w:rsid w:val="006B26ED"/>
    <w:rsid w:val="006C2F17"/>
    <w:rsid w:val="00700089"/>
    <w:rsid w:val="0072195C"/>
    <w:rsid w:val="00742DC6"/>
    <w:rsid w:val="007449FF"/>
    <w:rsid w:val="007C2D55"/>
    <w:rsid w:val="007D0540"/>
    <w:rsid w:val="007E3310"/>
    <w:rsid w:val="007F0920"/>
    <w:rsid w:val="007F3852"/>
    <w:rsid w:val="007F4DF8"/>
    <w:rsid w:val="008245BA"/>
    <w:rsid w:val="00827C3F"/>
    <w:rsid w:val="00835D4D"/>
    <w:rsid w:val="0083747B"/>
    <w:rsid w:val="008467BF"/>
    <w:rsid w:val="00883C6C"/>
    <w:rsid w:val="008C5649"/>
    <w:rsid w:val="008F0036"/>
    <w:rsid w:val="00957D6D"/>
    <w:rsid w:val="009638BD"/>
    <w:rsid w:val="009960B4"/>
    <w:rsid w:val="009B18D4"/>
    <w:rsid w:val="009C041E"/>
    <w:rsid w:val="009C0ADB"/>
    <w:rsid w:val="009D1E3F"/>
    <w:rsid w:val="009D20D0"/>
    <w:rsid w:val="00A32904"/>
    <w:rsid w:val="00A409EE"/>
    <w:rsid w:val="00A4485F"/>
    <w:rsid w:val="00A53409"/>
    <w:rsid w:val="00A600E2"/>
    <w:rsid w:val="00A61042"/>
    <w:rsid w:val="00AA184A"/>
    <w:rsid w:val="00AC1E13"/>
    <w:rsid w:val="00B3445D"/>
    <w:rsid w:val="00B67C5D"/>
    <w:rsid w:val="00B770F2"/>
    <w:rsid w:val="00B8641E"/>
    <w:rsid w:val="00C220B4"/>
    <w:rsid w:val="00C51D19"/>
    <w:rsid w:val="00C660B7"/>
    <w:rsid w:val="00C80A0F"/>
    <w:rsid w:val="00C9652B"/>
    <w:rsid w:val="00D44ED2"/>
    <w:rsid w:val="00D74E71"/>
    <w:rsid w:val="00D92233"/>
    <w:rsid w:val="00DA4F12"/>
    <w:rsid w:val="00DA5333"/>
    <w:rsid w:val="00E04ACB"/>
    <w:rsid w:val="00E133C0"/>
    <w:rsid w:val="00E371E5"/>
    <w:rsid w:val="00E7765B"/>
    <w:rsid w:val="00E84845"/>
    <w:rsid w:val="00EC68F7"/>
    <w:rsid w:val="00EE083D"/>
    <w:rsid w:val="00F13780"/>
    <w:rsid w:val="00F405FA"/>
    <w:rsid w:val="00FF1B5B"/>
    <w:rsid w:val="00FF7C3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614240"/>
  <w15:docId w15:val="{1A786C1B-1961-4EFC-B4A5-7F62B0D05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1E3F"/>
    <w:pPr>
      <w:spacing w:after="60" w:line="276" w:lineRule="auto"/>
      <w:jc w:val="both"/>
    </w:pPr>
    <w:rPr>
      <w:rFonts w:ascii="Arial" w:eastAsia="Arial" w:hAnsi="Arial" w:cs="Arial"/>
      <w:sz w:val="16"/>
      <w:lang w:val="fr-FR"/>
    </w:rPr>
  </w:style>
  <w:style w:type="paragraph" w:styleId="Titre1">
    <w:name w:val="heading 1"/>
    <w:basedOn w:val="Normal"/>
    <w:uiPriority w:val="9"/>
    <w:qFormat/>
    <w:rsid w:val="009D1E3F"/>
    <w:pPr>
      <w:spacing w:before="480" w:after="240" w:line="240" w:lineRule="auto"/>
      <w:jc w:val="left"/>
      <w:outlineLvl w:val="0"/>
    </w:pPr>
    <w:rPr>
      <w:rFonts w:ascii="Arial Black" w:hAnsi="Arial Black"/>
      <w:bCs/>
      <w:smallCaps/>
      <w:color w:val="006EC0"/>
      <w:sz w:val="24"/>
      <w:szCs w:val="24"/>
    </w:rPr>
  </w:style>
  <w:style w:type="paragraph" w:styleId="Titre2">
    <w:name w:val="heading 2"/>
    <w:basedOn w:val="Normal"/>
    <w:uiPriority w:val="9"/>
    <w:unhideWhenUsed/>
    <w:qFormat/>
    <w:pPr>
      <w:ind w:left="453" w:hanging="190"/>
      <w:outlineLvl w:val="1"/>
    </w:pPr>
    <w:rPr>
      <w:b/>
      <w:bCs/>
      <w:szCs w:val="1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Cs w:val="16"/>
    </w:rPr>
  </w:style>
  <w:style w:type="paragraph" w:styleId="Titre">
    <w:name w:val="Title"/>
    <w:basedOn w:val="Normal"/>
    <w:uiPriority w:val="10"/>
    <w:qFormat/>
    <w:pPr>
      <w:spacing w:before="79"/>
      <w:ind w:left="3081" w:right="190"/>
    </w:pPr>
    <w:rPr>
      <w:b/>
      <w:bCs/>
      <w:sz w:val="28"/>
      <w:szCs w:val="28"/>
    </w:rPr>
  </w:style>
  <w:style w:type="paragraph" w:styleId="Paragraphedeliste">
    <w:name w:val="List Paragraph"/>
    <w:basedOn w:val="Normal"/>
    <w:uiPriority w:val="34"/>
    <w:qFormat/>
    <w:rsid w:val="007E3310"/>
    <w:pPr>
      <w:spacing w:after="80"/>
      <w:ind w:left="1038" w:hanging="193"/>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7449FF"/>
    <w:pPr>
      <w:tabs>
        <w:tab w:val="center" w:pos="4536"/>
        <w:tab w:val="right" w:pos="9072"/>
      </w:tabs>
    </w:pPr>
  </w:style>
  <w:style w:type="character" w:customStyle="1" w:styleId="En-tteCar">
    <w:name w:val="En-tête Car"/>
    <w:basedOn w:val="Policepardfaut"/>
    <w:link w:val="En-tte"/>
    <w:uiPriority w:val="99"/>
    <w:rsid w:val="007449FF"/>
    <w:rPr>
      <w:rFonts w:ascii="Arial" w:eastAsia="Arial" w:hAnsi="Arial" w:cs="Arial"/>
      <w:lang w:val="fr-FR"/>
    </w:rPr>
  </w:style>
  <w:style w:type="paragraph" w:styleId="Pieddepage">
    <w:name w:val="footer"/>
    <w:basedOn w:val="Normal"/>
    <w:link w:val="PieddepageCar"/>
    <w:uiPriority w:val="99"/>
    <w:unhideWhenUsed/>
    <w:rsid w:val="007449FF"/>
    <w:pPr>
      <w:tabs>
        <w:tab w:val="center" w:pos="4536"/>
        <w:tab w:val="right" w:pos="9072"/>
      </w:tabs>
    </w:pPr>
  </w:style>
  <w:style w:type="character" w:customStyle="1" w:styleId="PieddepageCar">
    <w:name w:val="Pied de page Car"/>
    <w:basedOn w:val="Policepardfaut"/>
    <w:link w:val="Pieddepage"/>
    <w:uiPriority w:val="99"/>
    <w:rsid w:val="007449FF"/>
    <w:rPr>
      <w:rFonts w:ascii="Arial" w:eastAsia="Arial" w:hAnsi="Arial" w:cs="Arial"/>
      <w:lang w:val="fr-FR"/>
    </w:rPr>
  </w:style>
  <w:style w:type="character" w:styleId="Lienhypertexte">
    <w:name w:val="Hyperlink"/>
    <w:basedOn w:val="Policepardfaut"/>
    <w:uiPriority w:val="99"/>
    <w:unhideWhenUsed/>
    <w:rsid w:val="00236FB8"/>
    <w:rPr>
      <w:color w:val="0000FF" w:themeColor="hyperlink"/>
      <w:u w:val="single"/>
    </w:rPr>
  </w:style>
  <w:style w:type="character" w:styleId="Mentionnonrsolue">
    <w:name w:val="Unresolved Mention"/>
    <w:basedOn w:val="Policepardfaut"/>
    <w:uiPriority w:val="99"/>
    <w:semiHidden/>
    <w:unhideWhenUsed/>
    <w:rsid w:val="00236FB8"/>
    <w:rPr>
      <w:color w:val="605E5C"/>
      <w:shd w:val="clear" w:color="auto" w:fill="E1DFDD"/>
    </w:rPr>
  </w:style>
  <w:style w:type="character" w:customStyle="1" w:styleId="markedcontent">
    <w:name w:val="markedcontent"/>
    <w:basedOn w:val="Policepardfaut"/>
    <w:rsid w:val="007C2D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9819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11.jpeg"/><Relationship Id="rId18" Type="http://schemas.openxmlformats.org/officeDocument/2006/relationships/image" Target="media/image1.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diagramLayout" Target="diagrams/layout1.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0.png"/><Relationship Id="rId17" Type="http://schemas.openxmlformats.org/officeDocument/2006/relationships/image" Target="media/image13.jpeg"/><Relationship Id="rId25" Type="http://schemas.openxmlformats.org/officeDocument/2006/relationships/image" Target="media/image15.jpeg"/><Relationship Id="rId33"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hyperlink" Target="mailto:cnasp@wanadoo.fr" TargetMode="External"/><Relationship Id="rId20" Type="http://schemas.openxmlformats.org/officeDocument/2006/relationships/diagramData" Target="diagrams/data1.xml"/><Relationship Id="rId29" Type="http://schemas.openxmlformats.org/officeDocument/2006/relationships/hyperlink" Target="file:///C:\AAAAALIGUE2019juillet\AAAAALIGUE%2020190901\SAUVEGARDE%20ORDI%20Si&#232;ge%20ligue%2001%20SEPTEMBRE%202019\LIGUE%20112\Mes%20documents\FORMATION\FORMATION%20au%20CQP%20Initiateur%20Voile\CQP%20IV%202024\formation@voilesud.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9.jpeg"/><Relationship Id="rId24" Type="http://schemas.microsoft.com/office/2007/relationships/diagramDrawing" Target="diagrams/drawing1.xml"/><Relationship Id="rId32"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hyperlink" Target="mailto:formation@voilesud.fr" TargetMode="External"/><Relationship Id="rId23" Type="http://schemas.openxmlformats.org/officeDocument/2006/relationships/diagramColors" Target="diagrams/colors1.xml"/><Relationship Id="rId28" Type="http://schemas.openxmlformats.org/officeDocument/2006/relationships/hyperlink" Target="https://www.voilesud.fr/" TargetMode="External"/><Relationship Id="rId10" Type="http://schemas.openxmlformats.org/officeDocument/2006/relationships/image" Target="media/image8.jpeg"/><Relationship Id="rId19" Type="http://schemas.openxmlformats.org/officeDocument/2006/relationships/image" Target="media/image14.jpeg"/><Relationship Id="rId31" Type="http://schemas.openxmlformats.org/officeDocument/2006/relationships/hyperlink" Target="mailto:charlotte@voilesud.fr"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2.jpeg"/><Relationship Id="rId22" Type="http://schemas.openxmlformats.org/officeDocument/2006/relationships/diagramQuickStyle" Target="diagrams/quickStyle1.xml"/><Relationship Id="rId27" Type="http://schemas.openxmlformats.org/officeDocument/2006/relationships/image" Target="media/image17.jpeg"/><Relationship Id="rId30" Type="http://schemas.openxmlformats.org/officeDocument/2006/relationships/image" Target="media/image18.jpe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g"/><Relationship Id="rId1" Type="http://schemas.openxmlformats.org/officeDocument/2006/relationships/image" Target="media/image4.jpg"/><Relationship Id="rId4" Type="http://schemas.openxmlformats.org/officeDocument/2006/relationships/image" Target="media/image7.jp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46D6518-2692-4C20-A283-3DAAC03460F4}" type="doc">
      <dgm:prSet loTypeId="urn:microsoft.com/office/officeart/2008/layout/HorizontalMultiLevelHierarchy" loCatId="hierarchy" qsTypeId="urn:microsoft.com/office/officeart/2005/8/quickstyle/simple3" qsCatId="simple" csTypeId="urn:microsoft.com/office/officeart/2005/8/colors/accent1_2" csCatId="accent1" phldr="1"/>
      <dgm:spPr/>
      <dgm:t>
        <a:bodyPr/>
        <a:lstStyle/>
        <a:p>
          <a:endParaRPr lang="fr-FR"/>
        </a:p>
      </dgm:t>
    </dgm:pt>
    <dgm:pt modelId="{723ABA34-1679-4922-81DE-93B3F5461DFC}">
      <dgm:prSet phldrT="[Texte]"/>
      <dgm:spPr/>
      <dgm:t>
        <a:bodyPr/>
        <a:lstStyle/>
        <a:p>
          <a:r>
            <a:rPr lang="fr-FR" b="1" i="1"/>
            <a:t>si non-validation </a:t>
          </a:r>
          <a:br>
            <a:rPr lang="fr-FR" b="1" i="1"/>
          </a:br>
          <a:r>
            <a:rPr lang="fr-FR" b="1" i="1"/>
            <a:t>niveau 4</a:t>
          </a:r>
          <a:br>
            <a:rPr lang="fr-FR" b="1" i="1"/>
          </a:br>
          <a:r>
            <a:rPr lang="fr-FR" b="1"/>
            <a:t>Renforcement technique</a:t>
          </a:r>
        </a:p>
      </dgm:t>
    </dgm:pt>
    <dgm:pt modelId="{A58A412D-F034-4484-B030-57F4E80AB392}" type="parTrans" cxnId="{84A57678-EDE9-495E-8329-D6BC7D9845B1}">
      <dgm:prSet/>
      <dgm:spPr/>
      <dgm:t>
        <a:bodyPr/>
        <a:lstStyle/>
        <a:p>
          <a:endParaRPr lang="fr-FR" b="1"/>
        </a:p>
      </dgm:t>
    </dgm:pt>
    <dgm:pt modelId="{CEE949B0-45FA-4973-A86C-89A749FBC9A2}" type="sibTrans" cxnId="{84A57678-EDE9-495E-8329-D6BC7D9845B1}">
      <dgm:prSet/>
      <dgm:spPr/>
      <dgm:t>
        <a:bodyPr/>
        <a:lstStyle/>
        <a:p>
          <a:endParaRPr lang="fr-FR" b="1"/>
        </a:p>
      </dgm:t>
    </dgm:pt>
    <dgm:pt modelId="{E278613B-6EDA-4003-BFA3-E0DE2A9BBCB1}">
      <dgm:prSet phldrT="[Texte]"/>
      <dgm:spPr/>
      <dgm:t>
        <a:bodyPr/>
        <a:lstStyle/>
        <a:p>
          <a:r>
            <a:rPr lang="fr-FR" b="1" i="1"/>
            <a:t>si validation niveau 4</a:t>
          </a:r>
          <a:br>
            <a:rPr lang="fr-FR" b="1" i="1"/>
          </a:br>
          <a:r>
            <a:rPr lang="fr-FR" b="1" i="0"/>
            <a:t>Formation CQP</a:t>
          </a:r>
        </a:p>
      </dgm:t>
    </dgm:pt>
    <dgm:pt modelId="{623AA5FC-E57B-4A43-B621-000A5A787260}" type="sibTrans" cxnId="{CFCA06C5-CA28-4DB8-8CBB-176965B07223}">
      <dgm:prSet/>
      <dgm:spPr/>
      <dgm:t>
        <a:bodyPr/>
        <a:lstStyle/>
        <a:p>
          <a:endParaRPr lang="fr-FR" b="1"/>
        </a:p>
      </dgm:t>
    </dgm:pt>
    <dgm:pt modelId="{52F13035-27B9-412A-AA3D-38E8DAB69BEA}" type="parTrans" cxnId="{CFCA06C5-CA28-4DB8-8CBB-176965B07223}">
      <dgm:prSet/>
      <dgm:spPr/>
      <dgm:t>
        <a:bodyPr/>
        <a:lstStyle/>
        <a:p>
          <a:endParaRPr lang="fr-FR" b="1"/>
        </a:p>
      </dgm:t>
    </dgm:pt>
    <dgm:pt modelId="{9803C625-57DC-4B48-93B9-520059746FC6}">
      <dgm:prSet phldrT="[Texte]"/>
      <dgm:spPr/>
      <dgm:t>
        <a:bodyPr/>
        <a:lstStyle/>
        <a:p>
          <a:r>
            <a:rPr lang="fr-FR" b="1"/>
            <a:t>Septembre</a:t>
          </a:r>
        </a:p>
      </dgm:t>
    </dgm:pt>
    <dgm:pt modelId="{A2AECE82-1366-4338-93AB-04C2A17A61DF}" type="parTrans" cxnId="{2C076BF1-F33F-4E13-9A28-E35DB7AA6F7B}">
      <dgm:prSet/>
      <dgm:spPr/>
      <dgm:t>
        <a:bodyPr/>
        <a:lstStyle/>
        <a:p>
          <a:endParaRPr lang="fr-FR" b="1"/>
        </a:p>
      </dgm:t>
    </dgm:pt>
    <dgm:pt modelId="{C3828430-93F4-4B86-AAD9-F1DF96692C02}" type="sibTrans" cxnId="{2C076BF1-F33F-4E13-9A28-E35DB7AA6F7B}">
      <dgm:prSet/>
      <dgm:spPr/>
      <dgm:t>
        <a:bodyPr/>
        <a:lstStyle/>
        <a:p>
          <a:endParaRPr lang="fr-FR" b="1"/>
        </a:p>
      </dgm:t>
    </dgm:pt>
    <dgm:pt modelId="{3F2D72F5-82C4-451E-BCF7-E5D5F3D7FD80}">
      <dgm:prSet phldrT="[Texte]"/>
      <dgm:spPr/>
      <dgm:t>
        <a:bodyPr/>
        <a:lstStyle/>
        <a:p>
          <a:r>
            <a:rPr lang="fr-FR" b="1"/>
            <a:t>Juillet </a:t>
          </a:r>
          <a:br>
            <a:rPr lang="fr-FR" b="1"/>
          </a:br>
          <a:r>
            <a:rPr lang="fr-FR" b="1"/>
            <a:t>Août</a:t>
          </a:r>
        </a:p>
      </dgm:t>
    </dgm:pt>
    <dgm:pt modelId="{6DC1C9BE-8DBD-428E-9481-C62D9DC5D12E}" type="parTrans" cxnId="{443D961A-9976-4FFE-9191-835E932DC7CD}">
      <dgm:prSet/>
      <dgm:spPr/>
      <dgm:t>
        <a:bodyPr/>
        <a:lstStyle/>
        <a:p>
          <a:endParaRPr lang="fr-FR" b="1"/>
        </a:p>
      </dgm:t>
    </dgm:pt>
    <dgm:pt modelId="{1C3A1D10-A097-4BE6-B327-4EE2F4B10D2B}" type="sibTrans" cxnId="{443D961A-9976-4FFE-9191-835E932DC7CD}">
      <dgm:prSet/>
      <dgm:spPr/>
      <dgm:t>
        <a:bodyPr/>
        <a:lstStyle/>
        <a:p>
          <a:endParaRPr lang="fr-FR" b="1"/>
        </a:p>
      </dgm:t>
    </dgm:pt>
    <dgm:pt modelId="{32967C56-DCE4-42F8-A1C1-35981B96155D}">
      <dgm:prSet phldrT="[Texte]"/>
      <dgm:spPr/>
      <dgm:t>
        <a:bodyPr/>
        <a:lstStyle/>
        <a:p>
          <a:r>
            <a:rPr lang="fr-FR" b="1"/>
            <a:t>Préparation technique </a:t>
          </a:r>
          <a:br>
            <a:rPr lang="fr-FR" b="1"/>
          </a:br>
          <a:r>
            <a:rPr lang="fr-FR" b="1"/>
            <a:t>niveau 4</a:t>
          </a:r>
        </a:p>
      </dgm:t>
    </dgm:pt>
    <dgm:pt modelId="{54103731-7190-47AE-BEBB-444121F46F6F}" type="parTrans" cxnId="{F214B513-03BA-412C-B5B4-7B0F808F1F7B}">
      <dgm:prSet/>
      <dgm:spPr/>
      <dgm:t>
        <a:bodyPr/>
        <a:lstStyle/>
        <a:p>
          <a:endParaRPr lang="fr-FR" b="1"/>
        </a:p>
      </dgm:t>
    </dgm:pt>
    <dgm:pt modelId="{67742158-B1E6-42B7-8802-C7BBB24AA868}" type="sibTrans" cxnId="{F214B513-03BA-412C-B5B4-7B0F808F1F7B}">
      <dgm:prSet/>
      <dgm:spPr/>
      <dgm:t>
        <a:bodyPr/>
        <a:lstStyle/>
        <a:p>
          <a:endParaRPr lang="fr-FR" b="1"/>
        </a:p>
      </dgm:t>
    </dgm:pt>
    <dgm:pt modelId="{B548FF75-524D-4EC3-AC75-9EB0C7402879}">
      <dgm:prSet phldrT="[Texte]"/>
      <dgm:spPr/>
      <dgm:t>
        <a:bodyPr/>
        <a:lstStyle/>
        <a:p>
          <a:r>
            <a:rPr lang="fr-FR" b="1"/>
            <a:t>Renforcement</a:t>
          </a:r>
          <a:br>
            <a:rPr lang="fr-FR" b="1"/>
          </a:br>
          <a:r>
            <a:rPr lang="fr-FR" b="1"/>
            <a:t> technique</a:t>
          </a:r>
        </a:p>
      </dgm:t>
    </dgm:pt>
    <dgm:pt modelId="{566AAD8D-0D71-4CC7-B218-D859E9266999}" type="parTrans" cxnId="{14CB99FA-C7B9-4333-A36A-2749F5B84007}">
      <dgm:prSet/>
      <dgm:spPr/>
      <dgm:t>
        <a:bodyPr/>
        <a:lstStyle/>
        <a:p>
          <a:endParaRPr lang="fr-FR" b="1"/>
        </a:p>
      </dgm:t>
    </dgm:pt>
    <dgm:pt modelId="{637518CC-D0BF-4651-B36F-37EB7B04328E}" type="sibTrans" cxnId="{14CB99FA-C7B9-4333-A36A-2749F5B84007}">
      <dgm:prSet/>
      <dgm:spPr/>
      <dgm:t>
        <a:bodyPr/>
        <a:lstStyle/>
        <a:p>
          <a:endParaRPr lang="fr-FR" b="1"/>
        </a:p>
      </dgm:t>
    </dgm:pt>
    <dgm:pt modelId="{3FD7E468-7558-4348-B609-497791A41881}">
      <dgm:prSet phldrT="[Texte]"/>
      <dgm:spPr/>
      <dgm:t>
        <a:bodyPr/>
        <a:lstStyle/>
        <a:p>
          <a:r>
            <a:rPr lang="fr-FR" b="1" i="1"/>
            <a:t>fin septembre</a:t>
          </a:r>
          <a:br>
            <a:rPr lang="fr-FR" b="1"/>
          </a:br>
          <a:r>
            <a:rPr lang="fr-FR" b="1"/>
            <a:t>évaluation technique </a:t>
          </a:r>
          <a:br>
            <a:rPr lang="fr-FR" b="1"/>
          </a:br>
          <a:r>
            <a:rPr lang="fr-FR" b="1"/>
            <a:t>niveau 4  n°2</a:t>
          </a:r>
        </a:p>
      </dgm:t>
    </dgm:pt>
    <dgm:pt modelId="{BF25DD34-4833-4CAC-B146-9E8C7C389881}" type="parTrans" cxnId="{33CC63AA-EE8F-45A5-AD13-3DFB96CA961E}">
      <dgm:prSet/>
      <dgm:spPr/>
      <dgm:t>
        <a:bodyPr/>
        <a:lstStyle/>
        <a:p>
          <a:endParaRPr lang="fr-FR" b="1"/>
        </a:p>
      </dgm:t>
    </dgm:pt>
    <dgm:pt modelId="{8CF55920-6EDE-480E-B86C-C49743C33BFE}" type="sibTrans" cxnId="{33CC63AA-EE8F-45A5-AD13-3DFB96CA961E}">
      <dgm:prSet/>
      <dgm:spPr/>
      <dgm:t>
        <a:bodyPr/>
        <a:lstStyle/>
        <a:p>
          <a:endParaRPr lang="fr-FR" b="1"/>
        </a:p>
      </dgm:t>
    </dgm:pt>
    <dgm:pt modelId="{7155689E-C0C3-413A-B060-6D3C75F8BF2F}">
      <dgm:prSet phldrT="[Texte]"/>
      <dgm:spPr/>
      <dgm:t>
        <a:bodyPr/>
        <a:lstStyle/>
        <a:p>
          <a:r>
            <a:rPr lang="fr-FR" b="1"/>
            <a:t>Mai</a:t>
          </a:r>
          <a:br>
            <a:rPr lang="fr-FR" b="1"/>
          </a:br>
          <a:r>
            <a:rPr lang="fr-FR" b="1"/>
            <a:t>Juin</a:t>
          </a:r>
        </a:p>
      </dgm:t>
    </dgm:pt>
    <dgm:pt modelId="{1D4A0CC8-6D1C-46DB-A1BC-7B15A15304F9}" type="parTrans" cxnId="{BFA0985D-EBC7-41BA-9900-3823C6952279}">
      <dgm:prSet/>
      <dgm:spPr/>
      <dgm:t>
        <a:bodyPr/>
        <a:lstStyle/>
        <a:p>
          <a:endParaRPr lang="fr-FR" b="1"/>
        </a:p>
      </dgm:t>
    </dgm:pt>
    <dgm:pt modelId="{C5AB3B05-6DBC-4BD3-A11D-A01C352C3020}" type="sibTrans" cxnId="{BFA0985D-EBC7-41BA-9900-3823C6952279}">
      <dgm:prSet/>
      <dgm:spPr/>
      <dgm:t>
        <a:bodyPr/>
        <a:lstStyle/>
        <a:p>
          <a:endParaRPr lang="fr-FR" b="1"/>
        </a:p>
      </dgm:t>
    </dgm:pt>
    <dgm:pt modelId="{7E663DB9-C995-4DD4-837F-24E9D72E472F}">
      <dgm:prSet phldrT="[Texte]"/>
      <dgm:spPr/>
      <dgm:t>
        <a:bodyPr/>
        <a:lstStyle/>
        <a:p>
          <a:r>
            <a:rPr lang="fr-FR" b="1"/>
            <a:t>Organisation </a:t>
          </a:r>
          <a:br>
            <a:rPr lang="fr-FR" b="1"/>
          </a:br>
          <a:r>
            <a:rPr lang="fr-FR" b="1"/>
            <a:t>de la formation</a:t>
          </a:r>
        </a:p>
      </dgm:t>
    </dgm:pt>
    <dgm:pt modelId="{415A5D43-8265-46E4-B82F-92D53262CB7A}" type="parTrans" cxnId="{F5ABA4C7-83A0-4202-9EC0-A9CF5B156903}">
      <dgm:prSet/>
      <dgm:spPr/>
      <dgm:t>
        <a:bodyPr/>
        <a:lstStyle/>
        <a:p>
          <a:endParaRPr lang="fr-FR" b="1"/>
        </a:p>
      </dgm:t>
    </dgm:pt>
    <dgm:pt modelId="{8CDBCE98-D372-4755-A903-3B9778969836}" type="sibTrans" cxnId="{F5ABA4C7-83A0-4202-9EC0-A9CF5B156903}">
      <dgm:prSet/>
      <dgm:spPr/>
      <dgm:t>
        <a:bodyPr/>
        <a:lstStyle/>
        <a:p>
          <a:endParaRPr lang="fr-FR" b="1"/>
        </a:p>
      </dgm:t>
    </dgm:pt>
    <dgm:pt modelId="{59BECDCA-8C8B-4415-B0CE-99238C86B030}">
      <dgm:prSet phldrT="[Texte]"/>
      <dgm:spPr/>
      <dgm:t>
        <a:bodyPr/>
        <a:lstStyle/>
        <a:p>
          <a:r>
            <a:rPr lang="fr-FR" b="1" i="1"/>
            <a:t>fin juin</a:t>
          </a:r>
          <a:br>
            <a:rPr lang="fr-FR" b="1"/>
          </a:br>
          <a:r>
            <a:rPr lang="fr-FR" b="1"/>
            <a:t>évaluation technique</a:t>
          </a:r>
          <a:br>
            <a:rPr lang="fr-FR" b="1"/>
          </a:br>
          <a:r>
            <a:rPr lang="fr-FR" b="1"/>
            <a:t>niveau 4 n°1</a:t>
          </a:r>
        </a:p>
      </dgm:t>
    </dgm:pt>
    <dgm:pt modelId="{BEB84702-840A-466D-B983-2C5B3CF8F1DB}" type="parTrans" cxnId="{36523054-DE85-4182-97CC-9F6A8974B17F}">
      <dgm:prSet/>
      <dgm:spPr/>
      <dgm:t>
        <a:bodyPr/>
        <a:lstStyle/>
        <a:p>
          <a:endParaRPr lang="fr-FR" b="1"/>
        </a:p>
      </dgm:t>
    </dgm:pt>
    <dgm:pt modelId="{897B5CC8-4FD3-4AFF-A171-93652E8B1445}" type="sibTrans" cxnId="{36523054-DE85-4182-97CC-9F6A8974B17F}">
      <dgm:prSet/>
      <dgm:spPr/>
      <dgm:t>
        <a:bodyPr/>
        <a:lstStyle/>
        <a:p>
          <a:endParaRPr lang="fr-FR" b="1"/>
        </a:p>
      </dgm:t>
    </dgm:pt>
    <dgm:pt modelId="{65FE71B1-309B-492B-9D86-8CCC2B2D8759}">
      <dgm:prSet phldrT="[Texte]"/>
      <dgm:spPr/>
      <dgm:t>
        <a:bodyPr/>
        <a:lstStyle/>
        <a:p>
          <a:r>
            <a:rPr lang="fr-FR" b="1"/>
            <a:t>Stage pédagogique</a:t>
          </a:r>
          <a:br>
            <a:rPr lang="fr-FR" b="1"/>
          </a:br>
          <a:r>
            <a:rPr lang="fr-FR" b="1"/>
            <a:t>Validation des Blocs de compétences</a:t>
          </a:r>
        </a:p>
      </dgm:t>
    </dgm:pt>
    <dgm:pt modelId="{AFC69E8A-B93C-4B7A-B14F-F41D27F1F083}" type="parTrans" cxnId="{99DF2478-D81B-490D-BD43-70EDC18216EB}">
      <dgm:prSet/>
      <dgm:spPr/>
      <dgm:t>
        <a:bodyPr/>
        <a:lstStyle/>
        <a:p>
          <a:endParaRPr lang="fr-FR" b="1"/>
        </a:p>
      </dgm:t>
    </dgm:pt>
    <dgm:pt modelId="{3681A943-91C4-4163-B90C-EFC685AAB4D0}" type="sibTrans" cxnId="{99DF2478-D81B-490D-BD43-70EDC18216EB}">
      <dgm:prSet/>
      <dgm:spPr/>
      <dgm:t>
        <a:bodyPr/>
        <a:lstStyle/>
        <a:p>
          <a:endParaRPr lang="fr-FR" b="1"/>
        </a:p>
      </dgm:t>
    </dgm:pt>
    <dgm:pt modelId="{29BB3A1C-9D1E-4545-BE38-C9C502556D10}">
      <dgm:prSet phldrT="[Texte]"/>
      <dgm:spPr/>
      <dgm:t>
        <a:bodyPr/>
        <a:lstStyle/>
        <a:p>
          <a:r>
            <a:rPr lang="fr-FR" b="1"/>
            <a:t>Stage </a:t>
          </a:r>
          <a:br>
            <a:rPr lang="fr-FR" b="1"/>
          </a:br>
          <a:r>
            <a:rPr lang="fr-FR" b="1"/>
            <a:t>d'immersion</a:t>
          </a:r>
        </a:p>
      </dgm:t>
    </dgm:pt>
    <dgm:pt modelId="{6881AB65-7EC2-4824-824F-E5F394B6DCB8}" type="parTrans" cxnId="{B799F77A-8678-4E51-B252-B64EAA0597F3}">
      <dgm:prSet/>
      <dgm:spPr/>
      <dgm:t>
        <a:bodyPr/>
        <a:lstStyle/>
        <a:p>
          <a:endParaRPr lang="fr-FR" b="1"/>
        </a:p>
      </dgm:t>
    </dgm:pt>
    <dgm:pt modelId="{0DC16DD8-02C3-49C7-A67A-912E08D1D3EA}" type="sibTrans" cxnId="{B799F77A-8678-4E51-B252-B64EAA0597F3}">
      <dgm:prSet/>
      <dgm:spPr/>
      <dgm:t>
        <a:bodyPr/>
        <a:lstStyle/>
        <a:p>
          <a:endParaRPr lang="fr-FR" b="1"/>
        </a:p>
      </dgm:t>
    </dgm:pt>
    <dgm:pt modelId="{59FFA997-72A0-45C2-91F4-EFE549199D0D}" type="pres">
      <dgm:prSet presAssocID="{146D6518-2692-4C20-A283-3DAAC03460F4}" presName="Name0" presStyleCnt="0">
        <dgm:presLayoutVars>
          <dgm:chPref val="1"/>
          <dgm:dir/>
          <dgm:animOne val="branch"/>
          <dgm:animLvl val="lvl"/>
          <dgm:resizeHandles val="exact"/>
        </dgm:presLayoutVars>
      </dgm:prSet>
      <dgm:spPr/>
    </dgm:pt>
    <dgm:pt modelId="{407586C0-7D81-40C6-9C5D-D39D6176AB42}" type="pres">
      <dgm:prSet presAssocID="{7E663DB9-C995-4DD4-837F-24E9D72E472F}" presName="root1" presStyleCnt="0"/>
      <dgm:spPr/>
    </dgm:pt>
    <dgm:pt modelId="{BF68C177-866A-4912-8CF1-0493D1AE1252}" type="pres">
      <dgm:prSet presAssocID="{7E663DB9-C995-4DD4-837F-24E9D72E472F}" presName="LevelOneTextNode" presStyleLbl="node0" presStyleIdx="0" presStyleCnt="1">
        <dgm:presLayoutVars>
          <dgm:chPref val="3"/>
        </dgm:presLayoutVars>
      </dgm:prSet>
      <dgm:spPr/>
    </dgm:pt>
    <dgm:pt modelId="{A67EE53E-3D28-40FE-ACE6-672B5E9D3A95}" type="pres">
      <dgm:prSet presAssocID="{7E663DB9-C995-4DD4-837F-24E9D72E472F}" presName="level2hierChild" presStyleCnt="0"/>
      <dgm:spPr/>
    </dgm:pt>
    <dgm:pt modelId="{464233CF-2BFC-489E-B112-11AB9C4D90D8}" type="pres">
      <dgm:prSet presAssocID="{1D4A0CC8-6D1C-46DB-A1BC-7B15A15304F9}" presName="conn2-1" presStyleLbl="parChTrans1D2" presStyleIdx="0" presStyleCnt="3"/>
      <dgm:spPr/>
    </dgm:pt>
    <dgm:pt modelId="{9FD7D056-C654-4970-B4FD-C37D6FAC02B5}" type="pres">
      <dgm:prSet presAssocID="{1D4A0CC8-6D1C-46DB-A1BC-7B15A15304F9}" presName="connTx" presStyleLbl="parChTrans1D2" presStyleIdx="0" presStyleCnt="3"/>
      <dgm:spPr/>
    </dgm:pt>
    <dgm:pt modelId="{82C456F5-DBC7-4C34-8F24-F60921FCA331}" type="pres">
      <dgm:prSet presAssocID="{7155689E-C0C3-413A-B060-6D3C75F8BF2F}" presName="root2" presStyleCnt="0"/>
      <dgm:spPr/>
    </dgm:pt>
    <dgm:pt modelId="{3FA99600-1225-4F31-9534-15D4C8D8BDB2}" type="pres">
      <dgm:prSet presAssocID="{7155689E-C0C3-413A-B060-6D3C75F8BF2F}" presName="LevelTwoTextNode" presStyleLbl="node2" presStyleIdx="0" presStyleCnt="3" custScaleX="56891" custLinFactNeighborX="-6031">
        <dgm:presLayoutVars>
          <dgm:chPref val="3"/>
        </dgm:presLayoutVars>
      </dgm:prSet>
      <dgm:spPr/>
    </dgm:pt>
    <dgm:pt modelId="{BD2C9CAD-A0CD-4DD3-A274-56D316F2795A}" type="pres">
      <dgm:prSet presAssocID="{7155689E-C0C3-413A-B060-6D3C75F8BF2F}" presName="level3hierChild" presStyleCnt="0"/>
      <dgm:spPr/>
    </dgm:pt>
    <dgm:pt modelId="{676D1B8C-27DC-4687-A996-2CEA6ECE3CFE}" type="pres">
      <dgm:prSet presAssocID="{54103731-7190-47AE-BEBB-444121F46F6F}" presName="conn2-1" presStyleLbl="parChTrans1D3" presStyleIdx="0" presStyleCnt="4"/>
      <dgm:spPr/>
    </dgm:pt>
    <dgm:pt modelId="{C433D00F-1A3F-4EA2-B68D-35C6392F6AE6}" type="pres">
      <dgm:prSet presAssocID="{54103731-7190-47AE-BEBB-444121F46F6F}" presName="connTx" presStyleLbl="parChTrans1D3" presStyleIdx="0" presStyleCnt="4"/>
      <dgm:spPr/>
    </dgm:pt>
    <dgm:pt modelId="{C83F412D-7021-4371-987A-4F4189AA7A24}" type="pres">
      <dgm:prSet presAssocID="{32967C56-DCE4-42F8-A1C1-35981B96155D}" presName="root2" presStyleCnt="0"/>
      <dgm:spPr/>
    </dgm:pt>
    <dgm:pt modelId="{4993EC9D-202C-4E72-B3A3-868DE255D0E3}" type="pres">
      <dgm:prSet presAssocID="{32967C56-DCE4-42F8-A1C1-35981B96155D}" presName="LevelTwoTextNode" presStyleLbl="node3" presStyleIdx="0" presStyleCnt="4" custScaleX="79084">
        <dgm:presLayoutVars>
          <dgm:chPref val="3"/>
        </dgm:presLayoutVars>
      </dgm:prSet>
      <dgm:spPr/>
    </dgm:pt>
    <dgm:pt modelId="{FD8A0024-9BDD-47FE-81BE-BCA57301CA6A}" type="pres">
      <dgm:prSet presAssocID="{32967C56-DCE4-42F8-A1C1-35981B96155D}" presName="level3hierChild" presStyleCnt="0"/>
      <dgm:spPr/>
    </dgm:pt>
    <dgm:pt modelId="{1036C937-8DB1-48BF-A649-F7D56FEE02C2}" type="pres">
      <dgm:prSet presAssocID="{BEB84702-840A-466D-B983-2C5B3CF8F1DB}" presName="conn2-1" presStyleLbl="parChTrans1D4" presStyleIdx="0" presStyleCnt="4"/>
      <dgm:spPr/>
    </dgm:pt>
    <dgm:pt modelId="{AF33BA6F-3BF3-4CEC-9762-4FA0C5777234}" type="pres">
      <dgm:prSet presAssocID="{BEB84702-840A-466D-B983-2C5B3CF8F1DB}" presName="connTx" presStyleLbl="parChTrans1D4" presStyleIdx="0" presStyleCnt="4"/>
      <dgm:spPr/>
    </dgm:pt>
    <dgm:pt modelId="{CC6F7ED8-03A0-4022-A9DD-FCA4B51AC795}" type="pres">
      <dgm:prSet presAssocID="{59BECDCA-8C8B-4415-B0CE-99238C86B030}" presName="root2" presStyleCnt="0"/>
      <dgm:spPr/>
    </dgm:pt>
    <dgm:pt modelId="{6757F7DF-AE72-44E5-B010-D65E5E844D70}" type="pres">
      <dgm:prSet presAssocID="{59BECDCA-8C8B-4415-B0CE-99238C86B030}" presName="LevelTwoTextNode" presStyleLbl="node4" presStyleIdx="0" presStyleCnt="4" custScaleX="93942">
        <dgm:presLayoutVars>
          <dgm:chPref val="3"/>
        </dgm:presLayoutVars>
      </dgm:prSet>
      <dgm:spPr/>
    </dgm:pt>
    <dgm:pt modelId="{9B25B043-3D78-4376-94EE-1C269CEFA1F9}" type="pres">
      <dgm:prSet presAssocID="{59BECDCA-8C8B-4415-B0CE-99238C86B030}" presName="level3hierChild" presStyleCnt="0"/>
      <dgm:spPr/>
    </dgm:pt>
    <dgm:pt modelId="{2CBDBDDB-0C89-45A7-ACC9-03378B811E03}" type="pres">
      <dgm:prSet presAssocID="{6DC1C9BE-8DBD-428E-9481-C62D9DC5D12E}" presName="conn2-1" presStyleLbl="parChTrans1D2" presStyleIdx="1" presStyleCnt="3"/>
      <dgm:spPr/>
    </dgm:pt>
    <dgm:pt modelId="{18FDF423-1CFE-468E-A570-B56EA2BAE8D4}" type="pres">
      <dgm:prSet presAssocID="{6DC1C9BE-8DBD-428E-9481-C62D9DC5D12E}" presName="connTx" presStyleLbl="parChTrans1D2" presStyleIdx="1" presStyleCnt="3"/>
      <dgm:spPr/>
    </dgm:pt>
    <dgm:pt modelId="{BFE70E1C-DBDB-4172-B6BB-A7C14E095DF4}" type="pres">
      <dgm:prSet presAssocID="{3F2D72F5-82C4-451E-BCF7-E5D5F3D7FD80}" presName="root2" presStyleCnt="0"/>
      <dgm:spPr/>
    </dgm:pt>
    <dgm:pt modelId="{C79C8B50-D309-4809-982C-C6B34705FD66}" type="pres">
      <dgm:prSet presAssocID="{3F2D72F5-82C4-451E-BCF7-E5D5F3D7FD80}" presName="LevelTwoTextNode" presStyleLbl="node2" presStyleIdx="1" presStyleCnt="3" custScaleX="56891" custLinFactNeighborX="-6031">
        <dgm:presLayoutVars>
          <dgm:chPref val="3"/>
        </dgm:presLayoutVars>
      </dgm:prSet>
      <dgm:spPr/>
    </dgm:pt>
    <dgm:pt modelId="{1704453D-091E-491D-9329-1F6D06105820}" type="pres">
      <dgm:prSet presAssocID="{3F2D72F5-82C4-451E-BCF7-E5D5F3D7FD80}" presName="level3hierChild" presStyleCnt="0"/>
      <dgm:spPr/>
    </dgm:pt>
    <dgm:pt modelId="{09F092B1-9429-4981-95C5-F5DA63982F8B}" type="pres">
      <dgm:prSet presAssocID="{52F13035-27B9-412A-AA3D-38E8DAB69BEA}" presName="conn2-1" presStyleLbl="parChTrans1D3" presStyleIdx="1" presStyleCnt="4"/>
      <dgm:spPr/>
    </dgm:pt>
    <dgm:pt modelId="{34FA18DA-9464-49CB-9712-EFBE1BCE6E34}" type="pres">
      <dgm:prSet presAssocID="{52F13035-27B9-412A-AA3D-38E8DAB69BEA}" presName="connTx" presStyleLbl="parChTrans1D3" presStyleIdx="1" presStyleCnt="4"/>
      <dgm:spPr/>
    </dgm:pt>
    <dgm:pt modelId="{0DFB7A49-B690-4CF1-8C03-F905E25AAE04}" type="pres">
      <dgm:prSet presAssocID="{E278613B-6EDA-4003-BFA3-E0DE2A9BBCB1}" presName="root2" presStyleCnt="0"/>
      <dgm:spPr/>
    </dgm:pt>
    <dgm:pt modelId="{54FA7687-2C21-4516-B73C-069BE8A89F15}" type="pres">
      <dgm:prSet presAssocID="{E278613B-6EDA-4003-BFA3-E0DE2A9BBCB1}" presName="LevelTwoTextNode" presStyleLbl="node3" presStyleIdx="1" presStyleCnt="4" custScaleX="94304">
        <dgm:presLayoutVars>
          <dgm:chPref val="3"/>
        </dgm:presLayoutVars>
      </dgm:prSet>
      <dgm:spPr/>
    </dgm:pt>
    <dgm:pt modelId="{242F2295-73EB-4CF8-9F94-6E70F1ACD141}" type="pres">
      <dgm:prSet presAssocID="{E278613B-6EDA-4003-BFA3-E0DE2A9BBCB1}" presName="level3hierChild" presStyleCnt="0"/>
      <dgm:spPr/>
    </dgm:pt>
    <dgm:pt modelId="{F6715F8E-D3D7-4D52-B0D1-E6F577A605CA}" type="pres">
      <dgm:prSet presAssocID="{AFC69E8A-B93C-4B7A-B14F-F41D27F1F083}" presName="conn2-1" presStyleLbl="parChTrans1D4" presStyleIdx="1" presStyleCnt="4"/>
      <dgm:spPr/>
    </dgm:pt>
    <dgm:pt modelId="{11103BC3-E80B-4060-A465-B2F1E970B15E}" type="pres">
      <dgm:prSet presAssocID="{AFC69E8A-B93C-4B7A-B14F-F41D27F1F083}" presName="connTx" presStyleLbl="parChTrans1D4" presStyleIdx="1" presStyleCnt="4"/>
      <dgm:spPr/>
    </dgm:pt>
    <dgm:pt modelId="{A1CF7B4B-548D-427D-A21E-2D00827F66F3}" type="pres">
      <dgm:prSet presAssocID="{65FE71B1-309B-492B-9D86-8CCC2B2D8759}" presName="root2" presStyleCnt="0"/>
      <dgm:spPr/>
    </dgm:pt>
    <dgm:pt modelId="{B4411AE8-80DF-4387-B292-073F7DFD2035}" type="pres">
      <dgm:prSet presAssocID="{65FE71B1-309B-492B-9D86-8CCC2B2D8759}" presName="LevelTwoTextNode" presStyleLbl="node4" presStyleIdx="1" presStyleCnt="4" custScaleX="78587">
        <dgm:presLayoutVars>
          <dgm:chPref val="3"/>
        </dgm:presLayoutVars>
      </dgm:prSet>
      <dgm:spPr/>
    </dgm:pt>
    <dgm:pt modelId="{EC7368EF-814B-4DFA-B778-62BD6EF58A7D}" type="pres">
      <dgm:prSet presAssocID="{65FE71B1-309B-492B-9D86-8CCC2B2D8759}" presName="level3hierChild" presStyleCnt="0"/>
      <dgm:spPr/>
    </dgm:pt>
    <dgm:pt modelId="{D1F3AA18-9381-43DE-90E7-9D2C3F3D958D}" type="pres">
      <dgm:prSet presAssocID="{A58A412D-F034-4484-B030-57F4E80AB392}" presName="conn2-1" presStyleLbl="parChTrans1D3" presStyleIdx="2" presStyleCnt="4"/>
      <dgm:spPr/>
    </dgm:pt>
    <dgm:pt modelId="{90F3929E-A194-4AF1-BC71-DA05CF8ACDA9}" type="pres">
      <dgm:prSet presAssocID="{A58A412D-F034-4484-B030-57F4E80AB392}" presName="connTx" presStyleLbl="parChTrans1D3" presStyleIdx="2" presStyleCnt="4"/>
      <dgm:spPr/>
    </dgm:pt>
    <dgm:pt modelId="{EA17FBF9-D67E-42F1-A44D-B946E6C3CA4D}" type="pres">
      <dgm:prSet presAssocID="{723ABA34-1679-4922-81DE-93B3F5461DFC}" presName="root2" presStyleCnt="0"/>
      <dgm:spPr/>
    </dgm:pt>
    <dgm:pt modelId="{19778F06-6528-4C4E-B264-7304F6E63EC3}" type="pres">
      <dgm:prSet presAssocID="{723ABA34-1679-4922-81DE-93B3F5461DFC}" presName="LevelTwoTextNode" presStyleLbl="node3" presStyleIdx="2" presStyleCnt="4" custScaleX="94304">
        <dgm:presLayoutVars>
          <dgm:chPref val="3"/>
        </dgm:presLayoutVars>
      </dgm:prSet>
      <dgm:spPr/>
    </dgm:pt>
    <dgm:pt modelId="{0D25E4A2-B325-4D61-A6EA-335CB11F5399}" type="pres">
      <dgm:prSet presAssocID="{723ABA34-1679-4922-81DE-93B3F5461DFC}" presName="level3hierChild" presStyleCnt="0"/>
      <dgm:spPr/>
    </dgm:pt>
    <dgm:pt modelId="{5B8C1D97-E254-4CFB-9842-ECEAF56E1EDF}" type="pres">
      <dgm:prSet presAssocID="{6881AB65-7EC2-4824-824F-E5F394B6DCB8}" presName="conn2-1" presStyleLbl="parChTrans1D4" presStyleIdx="2" presStyleCnt="4"/>
      <dgm:spPr/>
    </dgm:pt>
    <dgm:pt modelId="{1A99181C-9AC9-4845-8110-E0F7E5266A5E}" type="pres">
      <dgm:prSet presAssocID="{6881AB65-7EC2-4824-824F-E5F394B6DCB8}" presName="connTx" presStyleLbl="parChTrans1D4" presStyleIdx="2" presStyleCnt="4"/>
      <dgm:spPr/>
    </dgm:pt>
    <dgm:pt modelId="{70488537-E0D1-4009-84D0-E7B53822E967}" type="pres">
      <dgm:prSet presAssocID="{29BB3A1C-9D1E-4545-BE38-C9C502556D10}" presName="root2" presStyleCnt="0"/>
      <dgm:spPr/>
    </dgm:pt>
    <dgm:pt modelId="{10CDFE6F-A9E5-4BB3-A5C3-1B3572D9C432}" type="pres">
      <dgm:prSet presAssocID="{29BB3A1C-9D1E-4545-BE38-C9C502556D10}" presName="LevelTwoTextNode" presStyleLbl="node4" presStyleIdx="2" presStyleCnt="4" custScaleX="78587">
        <dgm:presLayoutVars>
          <dgm:chPref val="3"/>
        </dgm:presLayoutVars>
      </dgm:prSet>
      <dgm:spPr/>
    </dgm:pt>
    <dgm:pt modelId="{4BCC1CE2-D4AE-42F1-9117-A2EB6DC3FC78}" type="pres">
      <dgm:prSet presAssocID="{29BB3A1C-9D1E-4545-BE38-C9C502556D10}" presName="level3hierChild" presStyleCnt="0"/>
      <dgm:spPr/>
    </dgm:pt>
    <dgm:pt modelId="{56942611-09C8-4E38-B813-7FBA7DDE08CB}" type="pres">
      <dgm:prSet presAssocID="{A2AECE82-1366-4338-93AB-04C2A17A61DF}" presName="conn2-1" presStyleLbl="parChTrans1D2" presStyleIdx="2" presStyleCnt="3"/>
      <dgm:spPr/>
    </dgm:pt>
    <dgm:pt modelId="{33ED14F7-6ACE-4AD9-A9BA-B4AC44A90DA5}" type="pres">
      <dgm:prSet presAssocID="{A2AECE82-1366-4338-93AB-04C2A17A61DF}" presName="connTx" presStyleLbl="parChTrans1D2" presStyleIdx="2" presStyleCnt="3"/>
      <dgm:spPr/>
    </dgm:pt>
    <dgm:pt modelId="{4047D16A-61AE-4F31-8A85-51732BCDEFC6}" type="pres">
      <dgm:prSet presAssocID="{9803C625-57DC-4B48-93B9-520059746FC6}" presName="root2" presStyleCnt="0"/>
      <dgm:spPr/>
    </dgm:pt>
    <dgm:pt modelId="{0D305E16-4D8C-453B-A1E4-571D4BEE4BA9}" type="pres">
      <dgm:prSet presAssocID="{9803C625-57DC-4B48-93B9-520059746FC6}" presName="LevelTwoTextNode" presStyleLbl="node2" presStyleIdx="2" presStyleCnt="3" custScaleX="56891" custLinFactNeighborX="-6031">
        <dgm:presLayoutVars>
          <dgm:chPref val="3"/>
        </dgm:presLayoutVars>
      </dgm:prSet>
      <dgm:spPr/>
    </dgm:pt>
    <dgm:pt modelId="{9AE50FB3-15EB-4D26-A358-5BB245C4EAA3}" type="pres">
      <dgm:prSet presAssocID="{9803C625-57DC-4B48-93B9-520059746FC6}" presName="level3hierChild" presStyleCnt="0"/>
      <dgm:spPr/>
    </dgm:pt>
    <dgm:pt modelId="{BC9BDB9A-2924-4526-9F27-CCD99069642D}" type="pres">
      <dgm:prSet presAssocID="{566AAD8D-0D71-4CC7-B218-D859E9266999}" presName="conn2-1" presStyleLbl="parChTrans1D3" presStyleIdx="3" presStyleCnt="4"/>
      <dgm:spPr/>
    </dgm:pt>
    <dgm:pt modelId="{D305EC20-576C-4FD5-9BBA-47DA95A68FB7}" type="pres">
      <dgm:prSet presAssocID="{566AAD8D-0D71-4CC7-B218-D859E9266999}" presName="connTx" presStyleLbl="parChTrans1D3" presStyleIdx="3" presStyleCnt="4"/>
      <dgm:spPr/>
    </dgm:pt>
    <dgm:pt modelId="{31428464-4493-4B7C-9C6C-D76A8DCE5C7B}" type="pres">
      <dgm:prSet presAssocID="{B548FF75-524D-4EC3-AC75-9EB0C7402879}" presName="root2" presStyleCnt="0"/>
      <dgm:spPr/>
    </dgm:pt>
    <dgm:pt modelId="{170C05A6-89DE-4422-A8D6-C32D2430AF6F}" type="pres">
      <dgm:prSet presAssocID="{B548FF75-524D-4EC3-AC75-9EB0C7402879}" presName="LevelTwoTextNode" presStyleLbl="node3" presStyleIdx="3" presStyleCnt="4" custScaleX="79084">
        <dgm:presLayoutVars>
          <dgm:chPref val="3"/>
        </dgm:presLayoutVars>
      </dgm:prSet>
      <dgm:spPr/>
    </dgm:pt>
    <dgm:pt modelId="{99756116-9C89-437D-B246-22448BDB7623}" type="pres">
      <dgm:prSet presAssocID="{B548FF75-524D-4EC3-AC75-9EB0C7402879}" presName="level3hierChild" presStyleCnt="0"/>
      <dgm:spPr/>
    </dgm:pt>
    <dgm:pt modelId="{89000EDF-DE45-4A75-9D1C-55151A41F60B}" type="pres">
      <dgm:prSet presAssocID="{BF25DD34-4833-4CAC-B146-9E8C7C389881}" presName="conn2-1" presStyleLbl="parChTrans1D4" presStyleIdx="3" presStyleCnt="4"/>
      <dgm:spPr/>
    </dgm:pt>
    <dgm:pt modelId="{75CA8A34-BD6F-40AC-9E3F-846C12D9E4C4}" type="pres">
      <dgm:prSet presAssocID="{BF25DD34-4833-4CAC-B146-9E8C7C389881}" presName="connTx" presStyleLbl="parChTrans1D4" presStyleIdx="3" presStyleCnt="4"/>
      <dgm:spPr/>
    </dgm:pt>
    <dgm:pt modelId="{6A508781-CEC8-482D-B3B0-9E202E20D7EB}" type="pres">
      <dgm:prSet presAssocID="{3FD7E468-7558-4348-B609-497791A41881}" presName="root2" presStyleCnt="0"/>
      <dgm:spPr/>
    </dgm:pt>
    <dgm:pt modelId="{3FEF84EA-C8C1-4734-AA01-FCE020E5E034}" type="pres">
      <dgm:prSet presAssocID="{3FD7E468-7558-4348-B609-497791A41881}" presName="LevelTwoTextNode" presStyleLbl="node4" presStyleIdx="3" presStyleCnt="4" custScaleX="93942">
        <dgm:presLayoutVars>
          <dgm:chPref val="3"/>
        </dgm:presLayoutVars>
      </dgm:prSet>
      <dgm:spPr/>
    </dgm:pt>
    <dgm:pt modelId="{ED8C6607-54F1-41BC-BA96-A773E36F2633}" type="pres">
      <dgm:prSet presAssocID="{3FD7E468-7558-4348-B609-497791A41881}" presName="level3hierChild" presStyleCnt="0"/>
      <dgm:spPr/>
    </dgm:pt>
  </dgm:ptLst>
  <dgm:cxnLst>
    <dgm:cxn modelId="{5BD7F602-FFE5-404A-B3D5-4F464C4832E6}" type="presOf" srcId="{32967C56-DCE4-42F8-A1C1-35981B96155D}" destId="{4993EC9D-202C-4E72-B3A3-868DE255D0E3}" srcOrd="0" destOrd="0" presId="urn:microsoft.com/office/officeart/2008/layout/HorizontalMultiLevelHierarchy"/>
    <dgm:cxn modelId="{FE968709-B718-4CE3-BE10-9051A4C82CD1}" type="presOf" srcId="{52F13035-27B9-412A-AA3D-38E8DAB69BEA}" destId="{34FA18DA-9464-49CB-9712-EFBE1BCE6E34}" srcOrd="1" destOrd="0" presId="urn:microsoft.com/office/officeart/2008/layout/HorizontalMultiLevelHierarchy"/>
    <dgm:cxn modelId="{C0C82D0A-45CF-4C68-9393-F1420F18772D}" type="presOf" srcId="{59BECDCA-8C8B-4415-B0CE-99238C86B030}" destId="{6757F7DF-AE72-44E5-B010-D65E5E844D70}" srcOrd="0" destOrd="0" presId="urn:microsoft.com/office/officeart/2008/layout/HorizontalMultiLevelHierarchy"/>
    <dgm:cxn modelId="{CD5BFD0B-4D24-4462-B48C-4A01D8287D97}" type="presOf" srcId="{6881AB65-7EC2-4824-824F-E5F394B6DCB8}" destId="{5B8C1D97-E254-4CFB-9842-ECEAF56E1EDF}" srcOrd="0" destOrd="0" presId="urn:microsoft.com/office/officeart/2008/layout/HorizontalMultiLevelHierarchy"/>
    <dgm:cxn modelId="{8B102711-D16C-4E46-920F-7B71889CB87B}" type="presOf" srcId="{7E663DB9-C995-4DD4-837F-24E9D72E472F}" destId="{BF68C177-866A-4912-8CF1-0493D1AE1252}" srcOrd="0" destOrd="0" presId="urn:microsoft.com/office/officeart/2008/layout/HorizontalMultiLevelHierarchy"/>
    <dgm:cxn modelId="{9A173012-EA0B-4082-A0EB-7104C1711CCB}" type="presOf" srcId="{A58A412D-F034-4484-B030-57F4E80AB392}" destId="{D1F3AA18-9381-43DE-90E7-9D2C3F3D958D}" srcOrd="0" destOrd="0" presId="urn:microsoft.com/office/officeart/2008/layout/HorizontalMultiLevelHierarchy"/>
    <dgm:cxn modelId="{F214B513-03BA-412C-B5B4-7B0F808F1F7B}" srcId="{7155689E-C0C3-413A-B060-6D3C75F8BF2F}" destId="{32967C56-DCE4-42F8-A1C1-35981B96155D}" srcOrd="0" destOrd="0" parTransId="{54103731-7190-47AE-BEBB-444121F46F6F}" sibTransId="{67742158-B1E6-42B7-8802-C7BBB24AA868}"/>
    <dgm:cxn modelId="{443D961A-9976-4FFE-9191-835E932DC7CD}" srcId="{7E663DB9-C995-4DD4-837F-24E9D72E472F}" destId="{3F2D72F5-82C4-451E-BCF7-E5D5F3D7FD80}" srcOrd="1" destOrd="0" parTransId="{6DC1C9BE-8DBD-428E-9481-C62D9DC5D12E}" sibTransId="{1C3A1D10-A097-4BE6-B327-4EE2F4B10D2B}"/>
    <dgm:cxn modelId="{799FD91C-E3E7-429C-96CD-A8B9B48C6E28}" type="presOf" srcId="{9803C625-57DC-4B48-93B9-520059746FC6}" destId="{0D305E16-4D8C-453B-A1E4-571D4BEE4BA9}" srcOrd="0" destOrd="0" presId="urn:microsoft.com/office/officeart/2008/layout/HorizontalMultiLevelHierarchy"/>
    <dgm:cxn modelId="{C9DA0B1E-C345-467F-B7EB-87ABE9A96203}" type="presOf" srcId="{AFC69E8A-B93C-4B7A-B14F-F41D27F1F083}" destId="{11103BC3-E80B-4060-A465-B2F1E970B15E}" srcOrd="1" destOrd="0" presId="urn:microsoft.com/office/officeart/2008/layout/HorizontalMultiLevelHierarchy"/>
    <dgm:cxn modelId="{E3464C38-C9EE-4AFD-9D8D-DB11DBD93CB5}" type="presOf" srcId="{3FD7E468-7558-4348-B609-497791A41881}" destId="{3FEF84EA-C8C1-4734-AA01-FCE020E5E034}" srcOrd="0" destOrd="0" presId="urn:microsoft.com/office/officeart/2008/layout/HorizontalMultiLevelHierarchy"/>
    <dgm:cxn modelId="{BA8EC43B-39A8-4596-ADBC-E08F7A084339}" type="presOf" srcId="{723ABA34-1679-4922-81DE-93B3F5461DFC}" destId="{19778F06-6528-4C4E-B264-7304F6E63EC3}" srcOrd="0" destOrd="0" presId="urn:microsoft.com/office/officeart/2008/layout/HorizontalMultiLevelHierarchy"/>
    <dgm:cxn modelId="{90BC6F3C-5B49-4EC7-A56C-CFF2A5E66336}" type="presOf" srcId="{566AAD8D-0D71-4CC7-B218-D859E9266999}" destId="{D305EC20-576C-4FD5-9BBA-47DA95A68FB7}" srcOrd="1" destOrd="0" presId="urn:microsoft.com/office/officeart/2008/layout/HorizontalMultiLevelHierarchy"/>
    <dgm:cxn modelId="{BFA0985D-EBC7-41BA-9900-3823C6952279}" srcId="{7E663DB9-C995-4DD4-837F-24E9D72E472F}" destId="{7155689E-C0C3-413A-B060-6D3C75F8BF2F}" srcOrd="0" destOrd="0" parTransId="{1D4A0CC8-6D1C-46DB-A1BC-7B15A15304F9}" sibTransId="{C5AB3B05-6DBC-4BD3-A11D-A01C352C3020}"/>
    <dgm:cxn modelId="{C9CFA941-2C3A-4431-9347-4980398EB14C}" type="presOf" srcId="{AFC69E8A-B93C-4B7A-B14F-F41D27F1F083}" destId="{F6715F8E-D3D7-4D52-B0D1-E6F577A605CA}" srcOrd="0" destOrd="0" presId="urn:microsoft.com/office/officeart/2008/layout/HorizontalMultiLevelHierarchy"/>
    <dgm:cxn modelId="{653F8863-E8B8-46DC-8542-A48D26C6DA11}" type="presOf" srcId="{566AAD8D-0D71-4CC7-B218-D859E9266999}" destId="{BC9BDB9A-2924-4526-9F27-CCD99069642D}" srcOrd="0" destOrd="0" presId="urn:microsoft.com/office/officeart/2008/layout/HorizontalMultiLevelHierarchy"/>
    <dgm:cxn modelId="{32FB0645-149C-463B-8A32-F3D4028BB59C}" type="presOf" srcId="{7155689E-C0C3-413A-B060-6D3C75F8BF2F}" destId="{3FA99600-1225-4F31-9534-15D4C8D8BDB2}" srcOrd="0" destOrd="0" presId="urn:microsoft.com/office/officeart/2008/layout/HorizontalMultiLevelHierarchy"/>
    <dgm:cxn modelId="{4F4D0F65-4D7D-456B-8BFF-07CF52B234CA}" type="presOf" srcId="{54103731-7190-47AE-BEBB-444121F46F6F}" destId="{676D1B8C-27DC-4687-A996-2CEA6ECE3CFE}" srcOrd="0" destOrd="0" presId="urn:microsoft.com/office/officeart/2008/layout/HorizontalMultiLevelHierarchy"/>
    <dgm:cxn modelId="{93B7754C-BAAE-4304-8ACF-B95A1AA06761}" type="presOf" srcId="{1D4A0CC8-6D1C-46DB-A1BC-7B15A15304F9}" destId="{464233CF-2BFC-489E-B112-11AB9C4D90D8}" srcOrd="0" destOrd="0" presId="urn:microsoft.com/office/officeart/2008/layout/HorizontalMultiLevelHierarchy"/>
    <dgm:cxn modelId="{C7D3D56C-B03F-40F5-876F-2B9AAADE1397}" type="presOf" srcId="{6881AB65-7EC2-4824-824F-E5F394B6DCB8}" destId="{1A99181C-9AC9-4845-8110-E0F7E5266A5E}" srcOrd="1" destOrd="0" presId="urn:microsoft.com/office/officeart/2008/layout/HorizontalMultiLevelHierarchy"/>
    <dgm:cxn modelId="{B514346D-648A-4FFF-8CC6-48C94F3871F3}" type="presOf" srcId="{3F2D72F5-82C4-451E-BCF7-E5D5F3D7FD80}" destId="{C79C8B50-D309-4809-982C-C6B34705FD66}" srcOrd="0" destOrd="0" presId="urn:microsoft.com/office/officeart/2008/layout/HorizontalMultiLevelHierarchy"/>
    <dgm:cxn modelId="{78E8786E-34F1-419B-A2AB-77D741F8D33B}" type="presOf" srcId="{29BB3A1C-9D1E-4545-BE38-C9C502556D10}" destId="{10CDFE6F-A9E5-4BB3-A5C3-1B3572D9C432}" srcOrd="0" destOrd="0" presId="urn:microsoft.com/office/officeart/2008/layout/HorizontalMultiLevelHierarchy"/>
    <dgm:cxn modelId="{36523054-DE85-4182-97CC-9F6A8974B17F}" srcId="{32967C56-DCE4-42F8-A1C1-35981B96155D}" destId="{59BECDCA-8C8B-4415-B0CE-99238C86B030}" srcOrd="0" destOrd="0" parTransId="{BEB84702-840A-466D-B983-2C5B3CF8F1DB}" sibTransId="{897B5CC8-4FD3-4AFF-A171-93652E8B1445}"/>
    <dgm:cxn modelId="{EE47AF57-531C-4932-8014-36DD0381E72F}" type="presOf" srcId="{146D6518-2692-4C20-A283-3DAAC03460F4}" destId="{59FFA997-72A0-45C2-91F4-EFE549199D0D}" srcOrd="0" destOrd="0" presId="urn:microsoft.com/office/officeart/2008/layout/HorizontalMultiLevelHierarchy"/>
    <dgm:cxn modelId="{99DF2478-D81B-490D-BD43-70EDC18216EB}" srcId="{E278613B-6EDA-4003-BFA3-E0DE2A9BBCB1}" destId="{65FE71B1-309B-492B-9D86-8CCC2B2D8759}" srcOrd="0" destOrd="0" parTransId="{AFC69E8A-B93C-4B7A-B14F-F41D27F1F083}" sibTransId="{3681A943-91C4-4163-B90C-EFC685AAB4D0}"/>
    <dgm:cxn modelId="{84A57678-EDE9-495E-8329-D6BC7D9845B1}" srcId="{3F2D72F5-82C4-451E-BCF7-E5D5F3D7FD80}" destId="{723ABA34-1679-4922-81DE-93B3F5461DFC}" srcOrd="1" destOrd="0" parTransId="{A58A412D-F034-4484-B030-57F4E80AB392}" sibTransId="{CEE949B0-45FA-4973-A86C-89A749FBC9A2}"/>
    <dgm:cxn modelId="{DC75557A-0E7A-41DE-B185-44FA592D48C8}" type="presOf" srcId="{52F13035-27B9-412A-AA3D-38E8DAB69BEA}" destId="{09F092B1-9429-4981-95C5-F5DA63982F8B}" srcOrd="0" destOrd="0" presId="urn:microsoft.com/office/officeart/2008/layout/HorizontalMultiLevelHierarchy"/>
    <dgm:cxn modelId="{B799F77A-8678-4E51-B252-B64EAA0597F3}" srcId="{723ABA34-1679-4922-81DE-93B3F5461DFC}" destId="{29BB3A1C-9D1E-4545-BE38-C9C502556D10}" srcOrd="0" destOrd="0" parTransId="{6881AB65-7EC2-4824-824F-E5F394B6DCB8}" sibTransId="{0DC16DD8-02C3-49C7-A67A-912E08D1D3EA}"/>
    <dgm:cxn modelId="{2685487C-31A8-44D6-A777-E7DC0F18C644}" type="presOf" srcId="{65FE71B1-309B-492B-9D86-8CCC2B2D8759}" destId="{B4411AE8-80DF-4387-B292-073F7DFD2035}" srcOrd="0" destOrd="0" presId="urn:microsoft.com/office/officeart/2008/layout/HorizontalMultiLevelHierarchy"/>
    <dgm:cxn modelId="{445AA88E-B9DF-4CF6-BF6E-5EC1A98675F8}" type="presOf" srcId="{A2AECE82-1366-4338-93AB-04C2A17A61DF}" destId="{33ED14F7-6ACE-4AD9-A9BA-B4AC44A90DA5}" srcOrd="1" destOrd="0" presId="urn:microsoft.com/office/officeart/2008/layout/HorizontalMultiLevelHierarchy"/>
    <dgm:cxn modelId="{CA31449E-AB66-4F19-B46E-9548415E3E1F}" type="presOf" srcId="{6DC1C9BE-8DBD-428E-9481-C62D9DC5D12E}" destId="{2CBDBDDB-0C89-45A7-ACC9-03378B811E03}" srcOrd="0" destOrd="0" presId="urn:microsoft.com/office/officeart/2008/layout/HorizontalMultiLevelHierarchy"/>
    <dgm:cxn modelId="{E4B6E19F-5DF1-4835-81C0-C2D420331041}" type="presOf" srcId="{6DC1C9BE-8DBD-428E-9481-C62D9DC5D12E}" destId="{18FDF423-1CFE-468E-A570-B56EA2BAE8D4}" srcOrd="1" destOrd="0" presId="urn:microsoft.com/office/officeart/2008/layout/HorizontalMultiLevelHierarchy"/>
    <dgm:cxn modelId="{33CC63AA-EE8F-45A5-AD13-3DFB96CA961E}" srcId="{B548FF75-524D-4EC3-AC75-9EB0C7402879}" destId="{3FD7E468-7558-4348-B609-497791A41881}" srcOrd="0" destOrd="0" parTransId="{BF25DD34-4833-4CAC-B146-9E8C7C389881}" sibTransId="{8CF55920-6EDE-480E-B86C-C49743C33BFE}"/>
    <dgm:cxn modelId="{C02A16AD-C4DA-4668-9BC0-3A2EBE079ADC}" type="presOf" srcId="{BEB84702-840A-466D-B983-2C5B3CF8F1DB}" destId="{AF33BA6F-3BF3-4CEC-9762-4FA0C5777234}" srcOrd="1" destOrd="0" presId="urn:microsoft.com/office/officeart/2008/layout/HorizontalMultiLevelHierarchy"/>
    <dgm:cxn modelId="{B9B319BD-3022-4918-B3DC-E93A03C23A9C}" type="presOf" srcId="{54103731-7190-47AE-BEBB-444121F46F6F}" destId="{C433D00F-1A3F-4EA2-B68D-35C6392F6AE6}" srcOrd="1" destOrd="0" presId="urn:microsoft.com/office/officeart/2008/layout/HorizontalMultiLevelHierarchy"/>
    <dgm:cxn modelId="{D4E642C2-CD92-434F-95C3-72AE519D9061}" type="presOf" srcId="{E278613B-6EDA-4003-BFA3-E0DE2A9BBCB1}" destId="{54FA7687-2C21-4516-B73C-069BE8A89F15}" srcOrd="0" destOrd="0" presId="urn:microsoft.com/office/officeart/2008/layout/HorizontalMultiLevelHierarchy"/>
    <dgm:cxn modelId="{CFCA06C5-CA28-4DB8-8CBB-176965B07223}" srcId="{3F2D72F5-82C4-451E-BCF7-E5D5F3D7FD80}" destId="{E278613B-6EDA-4003-BFA3-E0DE2A9BBCB1}" srcOrd="0" destOrd="0" parTransId="{52F13035-27B9-412A-AA3D-38E8DAB69BEA}" sibTransId="{623AA5FC-E57B-4A43-B621-000A5A787260}"/>
    <dgm:cxn modelId="{ABCC4FC5-E924-4071-8759-E5558D72A41E}" type="presOf" srcId="{BF25DD34-4833-4CAC-B146-9E8C7C389881}" destId="{75CA8A34-BD6F-40AC-9E3F-846C12D9E4C4}" srcOrd="1" destOrd="0" presId="urn:microsoft.com/office/officeart/2008/layout/HorizontalMultiLevelHierarchy"/>
    <dgm:cxn modelId="{551859C6-2036-415C-A76D-DE624AAF4EB3}" type="presOf" srcId="{BEB84702-840A-466D-B983-2C5B3CF8F1DB}" destId="{1036C937-8DB1-48BF-A649-F7D56FEE02C2}" srcOrd="0" destOrd="0" presId="urn:microsoft.com/office/officeart/2008/layout/HorizontalMultiLevelHierarchy"/>
    <dgm:cxn modelId="{F5ABA4C7-83A0-4202-9EC0-A9CF5B156903}" srcId="{146D6518-2692-4C20-A283-3DAAC03460F4}" destId="{7E663DB9-C995-4DD4-837F-24E9D72E472F}" srcOrd="0" destOrd="0" parTransId="{415A5D43-8265-46E4-B82F-92D53262CB7A}" sibTransId="{8CDBCE98-D372-4755-A903-3B9778969836}"/>
    <dgm:cxn modelId="{8C70A9D4-4121-4B45-9330-DB5534BFAEE4}" type="presOf" srcId="{BF25DD34-4833-4CAC-B146-9E8C7C389881}" destId="{89000EDF-DE45-4A75-9D1C-55151A41F60B}" srcOrd="0" destOrd="0" presId="urn:microsoft.com/office/officeart/2008/layout/HorizontalMultiLevelHierarchy"/>
    <dgm:cxn modelId="{979348DF-2FAD-4B3B-88F5-7DE68B5F64CB}" type="presOf" srcId="{B548FF75-524D-4EC3-AC75-9EB0C7402879}" destId="{170C05A6-89DE-4422-A8D6-C32D2430AF6F}" srcOrd="0" destOrd="0" presId="urn:microsoft.com/office/officeart/2008/layout/HorizontalMultiLevelHierarchy"/>
    <dgm:cxn modelId="{2C09B7F0-5DEE-4E99-B82D-B00A025C1934}" type="presOf" srcId="{1D4A0CC8-6D1C-46DB-A1BC-7B15A15304F9}" destId="{9FD7D056-C654-4970-B4FD-C37D6FAC02B5}" srcOrd="1" destOrd="0" presId="urn:microsoft.com/office/officeart/2008/layout/HorizontalMultiLevelHierarchy"/>
    <dgm:cxn modelId="{2C076BF1-F33F-4E13-9A28-E35DB7AA6F7B}" srcId="{7E663DB9-C995-4DD4-837F-24E9D72E472F}" destId="{9803C625-57DC-4B48-93B9-520059746FC6}" srcOrd="2" destOrd="0" parTransId="{A2AECE82-1366-4338-93AB-04C2A17A61DF}" sibTransId="{C3828430-93F4-4B86-AAD9-F1DF96692C02}"/>
    <dgm:cxn modelId="{49FB42F3-81F5-4599-A3AB-5DB07FDBEA3A}" type="presOf" srcId="{A2AECE82-1366-4338-93AB-04C2A17A61DF}" destId="{56942611-09C8-4E38-B813-7FBA7DDE08CB}" srcOrd="0" destOrd="0" presId="urn:microsoft.com/office/officeart/2008/layout/HorizontalMultiLevelHierarchy"/>
    <dgm:cxn modelId="{E4E1BFF4-0892-4796-A6CD-0820862FAC09}" type="presOf" srcId="{A58A412D-F034-4484-B030-57F4E80AB392}" destId="{90F3929E-A194-4AF1-BC71-DA05CF8ACDA9}" srcOrd="1" destOrd="0" presId="urn:microsoft.com/office/officeart/2008/layout/HorizontalMultiLevelHierarchy"/>
    <dgm:cxn modelId="{14CB99FA-C7B9-4333-A36A-2749F5B84007}" srcId="{9803C625-57DC-4B48-93B9-520059746FC6}" destId="{B548FF75-524D-4EC3-AC75-9EB0C7402879}" srcOrd="0" destOrd="0" parTransId="{566AAD8D-0D71-4CC7-B218-D859E9266999}" sibTransId="{637518CC-D0BF-4651-B36F-37EB7B04328E}"/>
    <dgm:cxn modelId="{1132071C-0316-4D94-9317-6EAC419F7B85}" type="presParOf" srcId="{59FFA997-72A0-45C2-91F4-EFE549199D0D}" destId="{407586C0-7D81-40C6-9C5D-D39D6176AB42}" srcOrd="0" destOrd="0" presId="urn:microsoft.com/office/officeart/2008/layout/HorizontalMultiLevelHierarchy"/>
    <dgm:cxn modelId="{EE58877A-748F-4759-8C47-E1EBEEAB422F}" type="presParOf" srcId="{407586C0-7D81-40C6-9C5D-D39D6176AB42}" destId="{BF68C177-866A-4912-8CF1-0493D1AE1252}" srcOrd="0" destOrd="0" presId="urn:microsoft.com/office/officeart/2008/layout/HorizontalMultiLevelHierarchy"/>
    <dgm:cxn modelId="{EA4F2510-18B1-415E-BB1B-0960C0E27D59}" type="presParOf" srcId="{407586C0-7D81-40C6-9C5D-D39D6176AB42}" destId="{A67EE53E-3D28-40FE-ACE6-672B5E9D3A95}" srcOrd="1" destOrd="0" presId="urn:microsoft.com/office/officeart/2008/layout/HorizontalMultiLevelHierarchy"/>
    <dgm:cxn modelId="{E6B29182-CFA0-446A-B4BC-24648D0CAA4E}" type="presParOf" srcId="{A67EE53E-3D28-40FE-ACE6-672B5E9D3A95}" destId="{464233CF-2BFC-489E-B112-11AB9C4D90D8}" srcOrd="0" destOrd="0" presId="urn:microsoft.com/office/officeart/2008/layout/HorizontalMultiLevelHierarchy"/>
    <dgm:cxn modelId="{7170C9BB-B539-4457-90E1-397DE29E8852}" type="presParOf" srcId="{464233CF-2BFC-489E-B112-11AB9C4D90D8}" destId="{9FD7D056-C654-4970-B4FD-C37D6FAC02B5}" srcOrd="0" destOrd="0" presId="urn:microsoft.com/office/officeart/2008/layout/HorizontalMultiLevelHierarchy"/>
    <dgm:cxn modelId="{17DC9F74-28D0-4B4F-951E-CE0D7E028D8E}" type="presParOf" srcId="{A67EE53E-3D28-40FE-ACE6-672B5E9D3A95}" destId="{82C456F5-DBC7-4C34-8F24-F60921FCA331}" srcOrd="1" destOrd="0" presId="urn:microsoft.com/office/officeart/2008/layout/HorizontalMultiLevelHierarchy"/>
    <dgm:cxn modelId="{DFFC22C9-DFA7-4987-808A-AE27C89B4BFF}" type="presParOf" srcId="{82C456F5-DBC7-4C34-8F24-F60921FCA331}" destId="{3FA99600-1225-4F31-9534-15D4C8D8BDB2}" srcOrd="0" destOrd="0" presId="urn:microsoft.com/office/officeart/2008/layout/HorizontalMultiLevelHierarchy"/>
    <dgm:cxn modelId="{EA2F3034-9ABB-48A2-810A-A9E8D0F2F106}" type="presParOf" srcId="{82C456F5-DBC7-4C34-8F24-F60921FCA331}" destId="{BD2C9CAD-A0CD-4DD3-A274-56D316F2795A}" srcOrd="1" destOrd="0" presId="urn:microsoft.com/office/officeart/2008/layout/HorizontalMultiLevelHierarchy"/>
    <dgm:cxn modelId="{02042746-7FD0-4F8A-89B7-21157AC20807}" type="presParOf" srcId="{BD2C9CAD-A0CD-4DD3-A274-56D316F2795A}" destId="{676D1B8C-27DC-4687-A996-2CEA6ECE3CFE}" srcOrd="0" destOrd="0" presId="urn:microsoft.com/office/officeart/2008/layout/HorizontalMultiLevelHierarchy"/>
    <dgm:cxn modelId="{7EC2B79F-2D05-43B7-862A-B8E7A74343EF}" type="presParOf" srcId="{676D1B8C-27DC-4687-A996-2CEA6ECE3CFE}" destId="{C433D00F-1A3F-4EA2-B68D-35C6392F6AE6}" srcOrd="0" destOrd="0" presId="urn:microsoft.com/office/officeart/2008/layout/HorizontalMultiLevelHierarchy"/>
    <dgm:cxn modelId="{D58EF5D9-09E7-49ED-ABB5-ADCEE41E0DC3}" type="presParOf" srcId="{BD2C9CAD-A0CD-4DD3-A274-56D316F2795A}" destId="{C83F412D-7021-4371-987A-4F4189AA7A24}" srcOrd="1" destOrd="0" presId="urn:microsoft.com/office/officeart/2008/layout/HorizontalMultiLevelHierarchy"/>
    <dgm:cxn modelId="{8B948A6C-EC81-461A-94A3-0114E7E53373}" type="presParOf" srcId="{C83F412D-7021-4371-987A-4F4189AA7A24}" destId="{4993EC9D-202C-4E72-B3A3-868DE255D0E3}" srcOrd="0" destOrd="0" presId="urn:microsoft.com/office/officeart/2008/layout/HorizontalMultiLevelHierarchy"/>
    <dgm:cxn modelId="{D67A382D-7146-456C-A952-C94C00748D78}" type="presParOf" srcId="{C83F412D-7021-4371-987A-4F4189AA7A24}" destId="{FD8A0024-9BDD-47FE-81BE-BCA57301CA6A}" srcOrd="1" destOrd="0" presId="urn:microsoft.com/office/officeart/2008/layout/HorizontalMultiLevelHierarchy"/>
    <dgm:cxn modelId="{61DDD23E-50BD-4715-B785-08E7C98AFC86}" type="presParOf" srcId="{FD8A0024-9BDD-47FE-81BE-BCA57301CA6A}" destId="{1036C937-8DB1-48BF-A649-F7D56FEE02C2}" srcOrd="0" destOrd="0" presId="urn:microsoft.com/office/officeart/2008/layout/HorizontalMultiLevelHierarchy"/>
    <dgm:cxn modelId="{09ED0A05-EA47-4316-B684-0AA8508DF406}" type="presParOf" srcId="{1036C937-8DB1-48BF-A649-F7D56FEE02C2}" destId="{AF33BA6F-3BF3-4CEC-9762-4FA0C5777234}" srcOrd="0" destOrd="0" presId="urn:microsoft.com/office/officeart/2008/layout/HorizontalMultiLevelHierarchy"/>
    <dgm:cxn modelId="{AD0E9350-380A-4D52-B78E-1BF90222BD64}" type="presParOf" srcId="{FD8A0024-9BDD-47FE-81BE-BCA57301CA6A}" destId="{CC6F7ED8-03A0-4022-A9DD-FCA4B51AC795}" srcOrd="1" destOrd="0" presId="urn:microsoft.com/office/officeart/2008/layout/HorizontalMultiLevelHierarchy"/>
    <dgm:cxn modelId="{0E8430E7-403B-4949-90A1-04DE5D0A12D1}" type="presParOf" srcId="{CC6F7ED8-03A0-4022-A9DD-FCA4B51AC795}" destId="{6757F7DF-AE72-44E5-B010-D65E5E844D70}" srcOrd="0" destOrd="0" presId="urn:microsoft.com/office/officeart/2008/layout/HorizontalMultiLevelHierarchy"/>
    <dgm:cxn modelId="{9137403F-DC79-464B-985B-B3ECA3B8B1DF}" type="presParOf" srcId="{CC6F7ED8-03A0-4022-A9DD-FCA4B51AC795}" destId="{9B25B043-3D78-4376-94EE-1C269CEFA1F9}" srcOrd="1" destOrd="0" presId="urn:microsoft.com/office/officeart/2008/layout/HorizontalMultiLevelHierarchy"/>
    <dgm:cxn modelId="{9E8D35E0-6562-4971-8F92-1F2F41AFF2BB}" type="presParOf" srcId="{A67EE53E-3D28-40FE-ACE6-672B5E9D3A95}" destId="{2CBDBDDB-0C89-45A7-ACC9-03378B811E03}" srcOrd="2" destOrd="0" presId="urn:microsoft.com/office/officeart/2008/layout/HorizontalMultiLevelHierarchy"/>
    <dgm:cxn modelId="{06DB3E58-1D73-40DA-8F1C-FFF12F3BB065}" type="presParOf" srcId="{2CBDBDDB-0C89-45A7-ACC9-03378B811E03}" destId="{18FDF423-1CFE-468E-A570-B56EA2BAE8D4}" srcOrd="0" destOrd="0" presId="urn:microsoft.com/office/officeart/2008/layout/HorizontalMultiLevelHierarchy"/>
    <dgm:cxn modelId="{5DFFB044-EFAB-46BC-B83A-DBA4D5A3F34D}" type="presParOf" srcId="{A67EE53E-3D28-40FE-ACE6-672B5E9D3A95}" destId="{BFE70E1C-DBDB-4172-B6BB-A7C14E095DF4}" srcOrd="3" destOrd="0" presId="urn:microsoft.com/office/officeart/2008/layout/HorizontalMultiLevelHierarchy"/>
    <dgm:cxn modelId="{87F10DBA-8169-4025-9D95-BBF73CBCD1EE}" type="presParOf" srcId="{BFE70E1C-DBDB-4172-B6BB-A7C14E095DF4}" destId="{C79C8B50-D309-4809-982C-C6B34705FD66}" srcOrd="0" destOrd="0" presId="urn:microsoft.com/office/officeart/2008/layout/HorizontalMultiLevelHierarchy"/>
    <dgm:cxn modelId="{CE359822-9651-4E9E-B0CA-E39F9D61ACD9}" type="presParOf" srcId="{BFE70E1C-DBDB-4172-B6BB-A7C14E095DF4}" destId="{1704453D-091E-491D-9329-1F6D06105820}" srcOrd="1" destOrd="0" presId="urn:microsoft.com/office/officeart/2008/layout/HorizontalMultiLevelHierarchy"/>
    <dgm:cxn modelId="{04E12A79-B70F-4EE0-846F-2CD327EF9030}" type="presParOf" srcId="{1704453D-091E-491D-9329-1F6D06105820}" destId="{09F092B1-9429-4981-95C5-F5DA63982F8B}" srcOrd="0" destOrd="0" presId="urn:microsoft.com/office/officeart/2008/layout/HorizontalMultiLevelHierarchy"/>
    <dgm:cxn modelId="{C61E9155-F1E9-4EF3-9ECF-9E46117C067D}" type="presParOf" srcId="{09F092B1-9429-4981-95C5-F5DA63982F8B}" destId="{34FA18DA-9464-49CB-9712-EFBE1BCE6E34}" srcOrd="0" destOrd="0" presId="urn:microsoft.com/office/officeart/2008/layout/HorizontalMultiLevelHierarchy"/>
    <dgm:cxn modelId="{D0229850-30E0-4235-9FCC-7D3C85D84B24}" type="presParOf" srcId="{1704453D-091E-491D-9329-1F6D06105820}" destId="{0DFB7A49-B690-4CF1-8C03-F905E25AAE04}" srcOrd="1" destOrd="0" presId="urn:microsoft.com/office/officeart/2008/layout/HorizontalMultiLevelHierarchy"/>
    <dgm:cxn modelId="{BFC9C1FF-5FFD-4EFD-AB5E-1BDA63B474C5}" type="presParOf" srcId="{0DFB7A49-B690-4CF1-8C03-F905E25AAE04}" destId="{54FA7687-2C21-4516-B73C-069BE8A89F15}" srcOrd="0" destOrd="0" presId="urn:microsoft.com/office/officeart/2008/layout/HorizontalMultiLevelHierarchy"/>
    <dgm:cxn modelId="{61F444C6-7B39-4900-8FBF-6984039D00E7}" type="presParOf" srcId="{0DFB7A49-B690-4CF1-8C03-F905E25AAE04}" destId="{242F2295-73EB-4CF8-9F94-6E70F1ACD141}" srcOrd="1" destOrd="0" presId="urn:microsoft.com/office/officeart/2008/layout/HorizontalMultiLevelHierarchy"/>
    <dgm:cxn modelId="{9F752289-FAF1-40BB-822B-4679D2DC8421}" type="presParOf" srcId="{242F2295-73EB-4CF8-9F94-6E70F1ACD141}" destId="{F6715F8E-D3D7-4D52-B0D1-E6F577A605CA}" srcOrd="0" destOrd="0" presId="urn:microsoft.com/office/officeart/2008/layout/HorizontalMultiLevelHierarchy"/>
    <dgm:cxn modelId="{F91D5ED9-198A-46BD-907C-CA42E7B38C30}" type="presParOf" srcId="{F6715F8E-D3D7-4D52-B0D1-E6F577A605CA}" destId="{11103BC3-E80B-4060-A465-B2F1E970B15E}" srcOrd="0" destOrd="0" presId="urn:microsoft.com/office/officeart/2008/layout/HorizontalMultiLevelHierarchy"/>
    <dgm:cxn modelId="{6FC2EC39-4B3F-4AF4-AB2F-F55F77313C53}" type="presParOf" srcId="{242F2295-73EB-4CF8-9F94-6E70F1ACD141}" destId="{A1CF7B4B-548D-427D-A21E-2D00827F66F3}" srcOrd="1" destOrd="0" presId="urn:microsoft.com/office/officeart/2008/layout/HorizontalMultiLevelHierarchy"/>
    <dgm:cxn modelId="{D85EC55E-9C7E-40EA-939E-DE9548803264}" type="presParOf" srcId="{A1CF7B4B-548D-427D-A21E-2D00827F66F3}" destId="{B4411AE8-80DF-4387-B292-073F7DFD2035}" srcOrd="0" destOrd="0" presId="urn:microsoft.com/office/officeart/2008/layout/HorizontalMultiLevelHierarchy"/>
    <dgm:cxn modelId="{C04E3254-A9A6-4657-946F-5C44AF8B36A6}" type="presParOf" srcId="{A1CF7B4B-548D-427D-A21E-2D00827F66F3}" destId="{EC7368EF-814B-4DFA-B778-62BD6EF58A7D}" srcOrd="1" destOrd="0" presId="urn:microsoft.com/office/officeart/2008/layout/HorizontalMultiLevelHierarchy"/>
    <dgm:cxn modelId="{5BAE157F-B479-4B76-84BA-1079AACB05E5}" type="presParOf" srcId="{1704453D-091E-491D-9329-1F6D06105820}" destId="{D1F3AA18-9381-43DE-90E7-9D2C3F3D958D}" srcOrd="2" destOrd="0" presId="urn:microsoft.com/office/officeart/2008/layout/HorizontalMultiLevelHierarchy"/>
    <dgm:cxn modelId="{C8265951-2EF0-467A-955F-B6DCDA4102C9}" type="presParOf" srcId="{D1F3AA18-9381-43DE-90E7-9D2C3F3D958D}" destId="{90F3929E-A194-4AF1-BC71-DA05CF8ACDA9}" srcOrd="0" destOrd="0" presId="urn:microsoft.com/office/officeart/2008/layout/HorizontalMultiLevelHierarchy"/>
    <dgm:cxn modelId="{AD261DDD-A25D-45F5-A12C-00FC8E8BF6B5}" type="presParOf" srcId="{1704453D-091E-491D-9329-1F6D06105820}" destId="{EA17FBF9-D67E-42F1-A44D-B946E6C3CA4D}" srcOrd="3" destOrd="0" presId="urn:microsoft.com/office/officeart/2008/layout/HorizontalMultiLevelHierarchy"/>
    <dgm:cxn modelId="{27C65034-CE6D-47D1-9571-02627A553AC7}" type="presParOf" srcId="{EA17FBF9-D67E-42F1-A44D-B946E6C3CA4D}" destId="{19778F06-6528-4C4E-B264-7304F6E63EC3}" srcOrd="0" destOrd="0" presId="urn:microsoft.com/office/officeart/2008/layout/HorizontalMultiLevelHierarchy"/>
    <dgm:cxn modelId="{C961CDB1-8372-4DFF-8066-8C2657CDDE20}" type="presParOf" srcId="{EA17FBF9-D67E-42F1-A44D-B946E6C3CA4D}" destId="{0D25E4A2-B325-4D61-A6EA-335CB11F5399}" srcOrd="1" destOrd="0" presId="urn:microsoft.com/office/officeart/2008/layout/HorizontalMultiLevelHierarchy"/>
    <dgm:cxn modelId="{51E5F7E3-46BF-4B28-A5B5-15B778B1475E}" type="presParOf" srcId="{0D25E4A2-B325-4D61-A6EA-335CB11F5399}" destId="{5B8C1D97-E254-4CFB-9842-ECEAF56E1EDF}" srcOrd="0" destOrd="0" presId="urn:microsoft.com/office/officeart/2008/layout/HorizontalMultiLevelHierarchy"/>
    <dgm:cxn modelId="{9166A926-4155-4868-BF57-2313C5E0F0F3}" type="presParOf" srcId="{5B8C1D97-E254-4CFB-9842-ECEAF56E1EDF}" destId="{1A99181C-9AC9-4845-8110-E0F7E5266A5E}" srcOrd="0" destOrd="0" presId="urn:microsoft.com/office/officeart/2008/layout/HorizontalMultiLevelHierarchy"/>
    <dgm:cxn modelId="{C173E364-FD74-4D09-AAC3-69A6F1DBFF91}" type="presParOf" srcId="{0D25E4A2-B325-4D61-A6EA-335CB11F5399}" destId="{70488537-E0D1-4009-84D0-E7B53822E967}" srcOrd="1" destOrd="0" presId="urn:microsoft.com/office/officeart/2008/layout/HorizontalMultiLevelHierarchy"/>
    <dgm:cxn modelId="{E0B0BE99-F180-4387-A1F6-9190EB617F8B}" type="presParOf" srcId="{70488537-E0D1-4009-84D0-E7B53822E967}" destId="{10CDFE6F-A9E5-4BB3-A5C3-1B3572D9C432}" srcOrd="0" destOrd="0" presId="urn:microsoft.com/office/officeart/2008/layout/HorizontalMultiLevelHierarchy"/>
    <dgm:cxn modelId="{DCCFA8F0-3FC6-42DD-BE18-E9B6DBB12E23}" type="presParOf" srcId="{70488537-E0D1-4009-84D0-E7B53822E967}" destId="{4BCC1CE2-D4AE-42F1-9117-A2EB6DC3FC78}" srcOrd="1" destOrd="0" presId="urn:microsoft.com/office/officeart/2008/layout/HorizontalMultiLevelHierarchy"/>
    <dgm:cxn modelId="{654DE006-807F-4240-A3D6-39269AF98E92}" type="presParOf" srcId="{A67EE53E-3D28-40FE-ACE6-672B5E9D3A95}" destId="{56942611-09C8-4E38-B813-7FBA7DDE08CB}" srcOrd="4" destOrd="0" presId="urn:microsoft.com/office/officeart/2008/layout/HorizontalMultiLevelHierarchy"/>
    <dgm:cxn modelId="{4E46C8A3-C0E5-4986-AC90-71C8A730B48C}" type="presParOf" srcId="{56942611-09C8-4E38-B813-7FBA7DDE08CB}" destId="{33ED14F7-6ACE-4AD9-A9BA-B4AC44A90DA5}" srcOrd="0" destOrd="0" presId="urn:microsoft.com/office/officeart/2008/layout/HorizontalMultiLevelHierarchy"/>
    <dgm:cxn modelId="{64689BD9-5409-4DA0-97A6-54ACE91FDDD3}" type="presParOf" srcId="{A67EE53E-3D28-40FE-ACE6-672B5E9D3A95}" destId="{4047D16A-61AE-4F31-8A85-51732BCDEFC6}" srcOrd="5" destOrd="0" presId="urn:microsoft.com/office/officeart/2008/layout/HorizontalMultiLevelHierarchy"/>
    <dgm:cxn modelId="{F16E85F5-1789-43FF-B8CF-CF7F488FD502}" type="presParOf" srcId="{4047D16A-61AE-4F31-8A85-51732BCDEFC6}" destId="{0D305E16-4D8C-453B-A1E4-571D4BEE4BA9}" srcOrd="0" destOrd="0" presId="urn:microsoft.com/office/officeart/2008/layout/HorizontalMultiLevelHierarchy"/>
    <dgm:cxn modelId="{FE7C8702-0994-4FCF-AB6E-FCD070B72F33}" type="presParOf" srcId="{4047D16A-61AE-4F31-8A85-51732BCDEFC6}" destId="{9AE50FB3-15EB-4D26-A358-5BB245C4EAA3}" srcOrd="1" destOrd="0" presId="urn:microsoft.com/office/officeart/2008/layout/HorizontalMultiLevelHierarchy"/>
    <dgm:cxn modelId="{754F430C-BBF3-4102-8EAD-C507D6AC4762}" type="presParOf" srcId="{9AE50FB3-15EB-4D26-A358-5BB245C4EAA3}" destId="{BC9BDB9A-2924-4526-9F27-CCD99069642D}" srcOrd="0" destOrd="0" presId="urn:microsoft.com/office/officeart/2008/layout/HorizontalMultiLevelHierarchy"/>
    <dgm:cxn modelId="{1FF418DD-4A73-4978-89C9-3B22B9A849F1}" type="presParOf" srcId="{BC9BDB9A-2924-4526-9F27-CCD99069642D}" destId="{D305EC20-576C-4FD5-9BBA-47DA95A68FB7}" srcOrd="0" destOrd="0" presId="urn:microsoft.com/office/officeart/2008/layout/HorizontalMultiLevelHierarchy"/>
    <dgm:cxn modelId="{4A86A94E-8884-4714-80CB-EE2EFFA926A7}" type="presParOf" srcId="{9AE50FB3-15EB-4D26-A358-5BB245C4EAA3}" destId="{31428464-4493-4B7C-9C6C-D76A8DCE5C7B}" srcOrd="1" destOrd="0" presId="urn:microsoft.com/office/officeart/2008/layout/HorizontalMultiLevelHierarchy"/>
    <dgm:cxn modelId="{BEB0BDE1-1245-4CE7-9094-5A31DABB8E95}" type="presParOf" srcId="{31428464-4493-4B7C-9C6C-D76A8DCE5C7B}" destId="{170C05A6-89DE-4422-A8D6-C32D2430AF6F}" srcOrd="0" destOrd="0" presId="urn:microsoft.com/office/officeart/2008/layout/HorizontalMultiLevelHierarchy"/>
    <dgm:cxn modelId="{27DD3FA5-F167-4B83-B3A8-52153C5CBAB3}" type="presParOf" srcId="{31428464-4493-4B7C-9C6C-D76A8DCE5C7B}" destId="{99756116-9C89-437D-B246-22448BDB7623}" srcOrd="1" destOrd="0" presId="urn:microsoft.com/office/officeart/2008/layout/HorizontalMultiLevelHierarchy"/>
    <dgm:cxn modelId="{E607DC7E-C7DF-4B48-911A-1368A56902D7}" type="presParOf" srcId="{99756116-9C89-437D-B246-22448BDB7623}" destId="{89000EDF-DE45-4A75-9D1C-55151A41F60B}" srcOrd="0" destOrd="0" presId="urn:microsoft.com/office/officeart/2008/layout/HorizontalMultiLevelHierarchy"/>
    <dgm:cxn modelId="{CA5A88B8-8CCF-4479-B7E7-97BE3C03577B}" type="presParOf" srcId="{89000EDF-DE45-4A75-9D1C-55151A41F60B}" destId="{75CA8A34-BD6F-40AC-9E3F-846C12D9E4C4}" srcOrd="0" destOrd="0" presId="urn:microsoft.com/office/officeart/2008/layout/HorizontalMultiLevelHierarchy"/>
    <dgm:cxn modelId="{00265ED8-8E67-4177-A411-474A46F3A80D}" type="presParOf" srcId="{99756116-9C89-437D-B246-22448BDB7623}" destId="{6A508781-CEC8-482D-B3B0-9E202E20D7EB}" srcOrd="1" destOrd="0" presId="urn:microsoft.com/office/officeart/2008/layout/HorizontalMultiLevelHierarchy"/>
    <dgm:cxn modelId="{210904C4-D00D-4066-87A3-87EDD546EBA0}" type="presParOf" srcId="{6A508781-CEC8-482D-B3B0-9E202E20D7EB}" destId="{3FEF84EA-C8C1-4734-AA01-FCE020E5E034}" srcOrd="0" destOrd="0" presId="urn:microsoft.com/office/officeart/2008/layout/HorizontalMultiLevelHierarchy"/>
    <dgm:cxn modelId="{B4EE8DBD-CE36-4208-91DD-DA2E623A4A81}" type="presParOf" srcId="{6A508781-CEC8-482D-B3B0-9E202E20D7EB}" destId="{ED8C6607-54F1-41BC-BA96-A773E36F2633}" srcOrd="1" destOrd="0" presId="urn:microsoft.com/office/officeart/2008/layout/HorizontalMultiLevelHierarchy"/>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000EDF-DE45-4A75-9D1C-55151A41F60B}">
      <dsp:nvSpPr>
        <dsp:cNvPr id="0" name=""/>
        <dsp:cNvSpPr/>
      </dsp:nvSpPr>
      <dsp:spPr>
        <a:xfrm>
          <a:off x="2056420" y="1345766"/>
          <a:ext cx="199162" cy="91440"/>
        </a:xfrm>
        <a:custGeom>
          <a:avLst/>
          <a:gdLst/>
          <a:ahLst/>
          <a:cxnLst/>
          <a:rect l="0" t="0" r="0" b="0"/>
          <a:pathLst>
            <a:path>
              <a:moveTo>
                <a:pt x="0" y="45720"/>
              </a:moveTo>
              <a:lnTo>
                <a:pt x="199162"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b="1" kern="1200"/>
        </a:p>
      </dsp:txBody>
      <dsp:txXfrm>
        <a:off x="2151022" y="1386507"/>
        <a:ext cx="9958" cy="9958"/>
      </dsp:txXfrm>
    </dsp:sp>
    <dsp:sp modelId="{BC9BDB9A-2924-4526-9F27-CCD99069642D}">
      <dsp:nvSpPr>
        <dsp:cNvPr id="0" name=""/>
        <dsp:cNvSpPr/>
      </dsp:nvSpPr>
      <dsp:spPr>
        <a:xfrm>
          <a:off x="1009674" y="1345766"/>
          <a:ext cx="259219" cy="91440"/>
        </a:xfrm>
        <a:custGeom>
          <a:avLst/>
          <a:gdLst/>
          <a:ahLst/>
          <a:cxnLst/>
          <a:rect l="0" t="0" r="0" b="0"/>
          <a:pathLst>
            <a:path>
              <a:moveTo>
                <a:pt x="0" y="45720"/>
              </a:moveTo>
              <a:lnTo>
                <a:pt x="259219"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b="1" kern="1200"/>
        </a:p>
      </dsp:txBody>
      <dsp:txXfrm>
        <a:off x="1132804" y="1385005"/>
        <a:ext cx="12960" cy="12960"/>
      </dsp:txXfrm>
    </dsp:sp>
    <dsp:sp modelId="{56942611-09C8-4E38-B813-7FBA7DDE08CB}">
      <dsp:nvSpPr>
        <dsp:cNvPr id="0" name=""/>
        <dsp:cNvSpPr/>
      </dsp:nvSpPr>
      <dsp:spPr>
        <a:xfrm>
          <a:off x="304043" y="822235"/>
          <a:ext cx="139104" cy="569251"/>
        </a:xfrm>
        <a:custGeom>
          <a:avLst/>
          <a:gdLst/>
          <a:ahLst/>
          <a:cxnLst/>
          <a:rect l="0" t="0" r="0" b="0"/>
          <a:pathLst>
            <a:path>
              <a:moveTo>
                <a:pt x="0" y="0"/>
              </a:moveTo>
              <a:lnTo>
                <a:pt x="69552" y="0"/>
              </a:lnTo>
              <a:lnTo>
                <a:pt x="69552" y="569251"/>
              </a:lnTo>
              <a:lnTo>
                <a:pt x="139104" y="569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b="1" kern="1200"/>
        </a:p>
      </dsp:txBody>
      <dsp:txXfrm>
        <a:off x="358946" y="1092210"/>
        <a:ext cx="29300" cy="29300"/>
      </dsp:txXfrm>
    </dsp:sp>
    <dsp:sp modelId="{5B8C1D97-E254-4CFB-9842-ECEAF56E1EDF}">
      <dsp:nvSpPr>
        <dsp:cNvPr id="0" name=""/>
        <dsp:cNvSpPr/>
      </dsp:nvSpPr>
      <dsp:spPr>
        <a:xfrm>
          <a:off x="2207983" y="966265"/>
          <a:ext cx="199162" cy="91440"/>
        </a:xfrm>
        <a:custGeom>
          <a:avLst/>
          <a:gdLst/>
          <a:ahLst/>
          <a:cxnLst/>
          <a:rect l="0" t="0" r="0" b="0"/>
          <a:pathLst>
            <a:path>
              <a:moveTo>
                <a:pt x="0" y="45720"/>
              </a:moveTo>
              <a:lnTo>
                <a:pt x="199162"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b="1" kern="1200"/>
        </a:p>
      </dsp:txBody>
      <dsp:txXfrm>
        <a:off x="2302585" y="1007006"/>
        <a:ext cx="9958" cy="9958"/>
      </dsp:txXfrm>
    </dsp:sp>
    <dsp:sp modelId="{D1F3AA18-9381-43DE-90E7-9D2C3F3D958D}">
      <dsp:nvSpPr>
        <dsp:cNvPr id="0" name=""/>
        <dsp:cNvSpPr/>
      </dsp:nvSpPr>
      <dsp:spPr>
        <a:xfrm>
          <a:off x="1009674" y="822235"/>
          <a:ext cx="259219" cy="189750"/>
        </a:xfrm>
        <a:custGeom>
          <a:avLst/>
          <a:gdLst/>
          <a:ahLst/>
          <a:cxnLst/>
          <a:rect l="0" t="0" r="0" b="0"/>
          <a:pathLst>
            <a:path>
              <a:moveTo>
                <a:pt x="0" y="0"/>
              </a:moveTo>
              <a:lnTo>
                <a:pt x="129609" y="0"/>
              </a:lnTo>
              <a:lnTo>
                <a:pt x="129609" y="189750"/>
              </a:lnTo>
              <a:lnTo>
                <a:pt x="259219" y="1897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b="1" kern="1200"/>
        </a:p>
      </dsp:txBody>
      <dsp:txXfrm>
        <a:off x="1131253" y="909079"/>
        <a:ext cx="16062" cy="16062"/>
      </dsp:txXfrm>
    </dsp:sp>
    <dsp:sp modelId="{F6715F8E-D3D7-4D52-B0D1-E6F577A605CA}">
      <dsp:nvSpPr>
        <dsp:cNvPr id="0" name=""/>
        <dsp:cNvSpPr/>
      </dsp:nvSpPr>
      <dsp:spPr>
        <a:xfrm>
          <a:off x="2207983" y="586764"/>
          <a:ext cx="199162" cy="91440"/>
        </a:xfrm>
        <a:custGeom>
          <a:avLst/>
          <a:gdLst/>
          <a:ahLst/>
          <a:cxnLst/>
          <a:rect l="0" t="0" r="0" b="0"/>
          <a:pathLst>
            <a:path>
              <a:moveTo>
                <a:pt x="0" y="45720"/>
              </a:moveTo>
              <a:lnTo>
                <a:pt x="199162"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b="1" kern="1200"/>
        </a:p>
      </dsp:txBody>
      <dsp:txXfrm>
        <a:off x="2302585" y="627505"/>
        <a:ext cx="9958" cy="9958"/>
      </dsp:txXfrm>
    </dsp:sp>
    <dsp:sp modelId="{09F092B1-9429-4981-95C5-F5DA63982F8B}">
      <dsp:nvSpPr>
        <dsp:cNvPr id="0" name=""/>
        <dsp:cNvSpPr/>
      </dsp:nvSpPr>
      <dsp:spPr>
        <a:xfrm>
          <a:off x="1009674" y="632484"/>
          <a:ext cx="259219" cy="189750"/>
        </a:xfrm>
        <a:custGeom>
          <a:avLst/>
          <a:gdLst/>
          <a:ahLst/>
          <a:cxnLst/>
          <a:rect l="0" t="0" r="0" b="0"/>
          <a:pathLst>
            <a:path>
              <a:moveTo>
                <a:pt x="0" y="189750"/>
              </a:moveTo>
              <a:lnTo>
                <a:pt x="129609" y="189750"/>
              </a:lnTo>
              <a:lnTo>
                <a:pt x="129609" y="0"/>
              </a:lnTo>
              <a:lnTo>
                <a:pt x="259219"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b="1" kern="1200"/>
        </a:p>
      </dsp:txBody>
      <dsp:txXfrm>
        <a:off x="1131253" y="719328"/>
        <a:ext cx="16062" cy="16062"/>
      </dsp:txXfrm>
    </dsp:sp>
    <dsp:sp modelId="{2CBDBDDB-0C89-45A7-ACC9-03378B811E03}">
      <dsp:nvSpPr>
        <dsp:cNvPr id="0" name=""/>
        <dsp:cNvSpPr/>
      </dsp:nvSpPr>
      <dsp:spPr>
        <a:xfrm>
          <a:off x="304043" y="776515"/>
          <a:ext cx="139104" cy="91440"/>
        </a:xfrm>
        <a:custGeom>
          <a:avLst/>
          <a:gdLst/>
          <a:ahLst/>
          <a:cxnLst/>
          <a:rect l="0" t="0" r="0" b="0"/>
          <a:pathLst>
            <a:path>
              <a:moveTo>
                <a:pt x="0" y="45720"/>
              </a:moveTo>
              <a:lnTo>
                <a:pt x="139104" y="457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b="1" kern="1200"/>
        </a:p>
      </dsp:txBody>
      <dsp:txXfrm>
        <a:off x="370118" y="818757"/>
        <a:ext cx="6955" cy="6955"/>
      </dsp:txXfrm>
    </dsp:sp>
    <dsp:sp modelId="{1036C937-8DB1-48BF-A649-F7D56FEE02C2}">
      <dsp:nvSpPr>
        <dsp:cNvPr id="0" name=""/>
        <dsp:cNvSpPr/>
      </dsp:nvSpPr>
      <dsp:spPr>
        <a:xfrm>
          <a:off x="2056420" y="207263"/>
          <a:ext cx="199162" cy="91440"/>
        </a:xfrm>
        <a:custGeom>
          <a:avLst/>
          <a:gdLst/>
          <a:ahLst/>
          <a:cxnLst/>
          <a:rect l="0" t="0" r="0" b="0"/>
          <a:pathLst>
            <a:path>
              <a:moveTo>
                <a:pt x="0" y="45720"/>
              </a:moveTo>
              <a:lnTo>
                <a:pt x="199162"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b="1" kern="1200"/>
        </a:p>
      </dsp:txBody>
      <dsp:txXfrm>
        <a:off x="2151022" y="248004"/>
        <a:ext cx="9958" cy="9958"/>
      </dsp:txXfrm>
    </dsp:sp>
    <dsp:sp modelId="{676D1B8C-27DC-4687-A996-2CEA6ECE3CFE}">
      <dsp:nvSpPr>
        <dsp:cNvPr id="0" name=""/>
        <dsp:cNvSpPr/>
      </dsp:nvSpPr>
      <dsp:spPr>
        <a:xfrm>
          <a:off x="1009674" y="207263"/>
          <a:ext cx="259219" cy="91440"/>
        </a:xfrm>
        <a:custGeom>
          <a:avLst/>
          <a:gdLst/>
          <a:ahLst/>
          <a:cxnLst/>
          <a:rect l="0" t="0" r="0" b="0"/>
          <a:pathLst>
            <a:path>
              <a:moveTo>
                <a:pt x="0" y="45720"/>
              </a:moveTo>
              <a:lnTo>
                <a:pt x="259219"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b="1" kern="1200"/>
        </a:p>
      </dsp:txBody>
      <dsp:txXfrm>
        <a:off x="1132804" y="246503"/>
        <a:ext cx="12960" cy="12960"/>
      </dsp:txXfrm>
    </dsp:sp>
    <dsp:sp modelId="{464233CF-2BFC-489E-B112-11AB9C4D90D8}">
      <dsp:nvSpPr>
        <dsp:cNvPr id="0" name=""/>
        <dsp:cNvSpPr/>
      </dsp:nvSpPr>
      <dsp:spPr>
        <a:xfrm>
          <a:off x="304043" y="252983"/>
          <a:ext cx="139104" cy="569251"/>
        </a:xfrm>
        <a:custGeom>
          <a:avLst/>
          <a:gdLst/>
          <a:ahLst/>
          <a:cxnLst/>
          <a:rect l="0" t="0" r="0" b="0"/>
          <a:pathLst>
            <a:path>
              <a:moveTo>
                <a:pt x="0" y="569251"/>
              </a:moveTo>
              <a:lnTo>
                <a:pt x="69552" y="569251"/>
              </a:lnTo>
              <a:lnTo>
                <a:pt x="69552" y="0"/>
              </a:lnTo>
              <a:lnTo>
                <a:pt x="139104"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b="1" kern="1200"/>
        </a:p>
      </dsp:txBody>
      <dsp:txXfrm>
        <a:off x="358946" y="522959"/>
        <a:ext cx="29300" cy="29300"/>
      </dsp:txXfrm>
    </dsp:sp>
    <dsp:sp modelId="{BF68C177-866A-4912-8CF1-0493D1AE1252}">
      <dsp:nvSpPr>
        <dsp:cNvPr id="0" name=""/>
        <dsp:cNvSpPr/>
      </dsp:nvSpPr>
      <dsp:spPr>
        <a:xfrm rot="16200000">
          <a:off x="-646705" y="670434"/>
          <a:ext cx="1597898" cy="30360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FR" sz="1000" b="1" kern="1200"/>
            <a:t>Organisation </a:t>
          </a:r>
          <a:br>
            <a:rPr lang="fr-FR" sz="1000" b="1" kern="1200"/>
          </a:br>
          <a:r>
            <a:rPr lang="fr-FR" sz="1000" b="1" kern="1200"/>
            <a:t>de la formation</a:t>
          </a:r>
        </a:p>
      </dsp:txBody>
      <dsp:txXfrm>
        <a:off x="-646705" y="670434"/>
        <a:ext cx="1597898" cy="303600"/>
      </dsp:txXfrm>
    </dsp:sp>
    <dsp:sp modelId="{3FA99600-1225-4F31-9534-15D4C8D8BDB2}">
      <dsp:nvSpPr>
        <dsp:cNvPr id="0" name=""/>
        <dsp:cNvSpPr/>
      </dsp:nvSpPr>
      <dsp:spPr>
        <a:xfrm>
          <a:off x="443148" y="101183"/>
          <a:ext cx="566526" cy="30360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b="1" kern="1200"/>
            <a:t>Mai</a:t>
          </a:r>
          <a:br>
            <a:rPr lang="fr-FR" sz="700" b="1" kern="1200"/>
          </a:br>
          <a:r>
            <a:rPr lang="fr-FR" sz="700" b="1" kern="1200"/>
            <a:t>Juin</a:t>
          </a:r>
        </a:p>
      </dsp:txBody>
      <dsp:txXfrm>
        <a:off x="443148" y="101183"/>
        <a:ext cx="566526" cy="303600"/>
      </dsp:txXfrm>
    </dsp:sp>
    <dsp:sp modelId="{4993EC9D-202C-4E72-B3A3-868DE255D0E3}">
      <dsp:nvSpPr>
        <dsp:cNvPr id="0" name=""/>
        <dsp:cNvSpPr/>
      </dsp:nvSpPr>
      <dsp:spPr>
        <a:xfrm>
          <a:off x="1268894" y="101183"/>
          <a:ext cx="787526" cy="30360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b="1" kern="1200"/>
            <a:t>Préparation technique </a:t>
          </a:r>
          <a:br>
            <a:rPr lang="fr-FR" sz="700" b="1" kern="1200"/>
          </a:br>
          <a:r>
            <a:rPr lang="fr-FR" sz="700" b="1" kern="1200"/>
            <a:t>niveau 4</a:t>
          </a:r>
        </a:p>
      </dsp:txBody>
      <dsp:txXfrm>
        <a:off x="1268894" y="101183"/>
        <a:ext cx="787526" cy="303600"/>
      </dsp:txXfrm>
    </dsp:sp>
    <dsp:sp modelId="{6757F7DF-AE72-44E5-B010-D65E5E844D70}">
      <dsp:nvSpPr>
        <dsp:cNvPr id="0" name=""/>
        <dsp:cNvSpPr/>
      </dsp:nvSpPr>
      <dsp:spPr>
        <a:xfrm>
          <a:off x="2255582" y="101183"/>
          <a:ext cx="935483" cy="30360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b="1" i="1" kern="1200"/>
            <a:t>fin juin</a:t>
          </a:r>
          <a:br>
            <a:rPr lang="fr-FR" sz="700" b="1" kern="1200"/>
          </a:br>
          <a:r>
            <a:rPr lang="fr-FR" sz="700" b="1" kern="1200"/>
            <a:t>évaluation technique</a:t>
          </a:r>
          <a:br>
            <a:rPr lang="fr-FR" sz="700" b="1" kern="1200"/>
          </a:br>
          <a:r>
            <a:rPr lang="fr-FR" sz="700" b="1" kern="1200"/>
            <a:t>niveau 4 n°1</a:t>
          </a:r>
        </a:p>
      </dsp:txBody>
      <dsp:txXfrm>
        <a:off x="2255582" y="101183"/>
        <a:ext cx="935483" cy="303600"/>
      </dsp:txXfrm>
    </dsp:sp>
    <dsp:sp modelId="{C79C8B50-D309-4809-982C-C6B34705FD66}">
      <dsp:nvSpPr>
        <dsp:cNvPr id="0" name=""/>
        <dsp:cNvSpPr/>
      </dsp:nvSpPr>
      <dsp:spPr>
        <a:xfrm>
          <a:off x="443148" y="670434"/>
          <a:ext cx="566526" cy="30360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b="1" kern="1200"/>
            <a:t>Juillet </a:t>
          </a:r>
          <a:br>
            <a:rPr lang="fr-FR" sz="700" b="1" kern="1200"/>
          </a:br>
          <a:r>
            <a:rPr lang="fr-FR" sz="700" b="1" kern="1200"/>
            <a:t>Août</a:t>
          </a:r>
        </a:p>
      </dsp:txBody>
      <dsp:txXfrm>
        <a:off x="443148" y="670434"/>
        <a:ext cx="566526" cy="303600"/>
      </dsp:txXfrm>
    </dsp:sp>
    <dsp:sp modelId="{54FA7687-2C21-4516-B73C-069BE8A89F15}">
      <dsp:nvSpPr>
        <dsp:cNvPr id="0" name=""/>
        <dsp:cNvSpPr/>
      </dsp:nvSpPr>
      <dsp:spPr>
        <a:xfrm>
          <a:off x="1268894" y="480684"/>
          <a:ext cx="939088" cy="30360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b="1" i="1" kern="1200"/>
            <a:t>si validation niveau 4</a:t>
          </a:r>
          <a:br>
            <a:rPr lang="fr-FR" sz="700" b="1" i="1" kern="1200"/>
          </a:br>
          <a:r>
            <a:rPr lang="fr-FR" sz="700" b="1" i="0" kern="1200"/>
            <a:t>Formation CQP</a:t>
          </a:r>
        </a:p>
      </dsp:txBody>
      <dsp:txXfrm>
        <a:off x="1268894" y="480684"/>
        <a:ext cx="939088" cy="303600"/>
      </dsp:txXfrm>
    </dsp:sp>
    <dsp:sp modelId="{B4411AE8-80DF-4387-B292-073F7DFD2035}">
      <dsp:nvSpPr>
        <dsp:cNvPr id="0" name=""/>
        <dsp:cNvSpPr/>
      </dsp:nvSpPr>
      <dsp:spPr>
        <a:xfrm>
          <a:off x="2407145" y="480684"/>
          <a:ext cx="782577" cy="30360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b="1" kern="1200"/>
            <a:t>Stage pédagogique</a:t>
          </a:r>
          <a:br>
            <a:rPr lang="fr-FR" sz="700" b="1" kern="1200"/>
          </a:br>
          <a:r>
            <a:rPr lang="fr-FR" sz="700" b="1" kern="1200"/>
            <a:t>Validation des Blocs de compétences</a:t>
          </a:r>
        </a:p>
      </dsp:txBody>
      <dsp:txXfrm>
        <a:off x="2407145" y="480684"/>
        <a:ext cx="782577" cy="303600"/>
      </dsp:txXfrm>
    </dsp:sp>
    <dsp:sp modelId="{19778F06-6528-4C4E-B264-7304F6E63EC3}">
      <dsp:nvSpPr>
        <dsp:cNvPr id="0" name=""/>
        <dsp:cNvSpPr/>
      </dsp:nvSpPr>
      <dsp:spPr>
        <a:xfrm>
          <a:off x="1268894" y="860185"/>
          <a:ext cx="939088" cy="30360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b="1" i="1" kern="1200"/>
            <a:t>si non-validation </a:t>
          </a:r>
          <a:br>
            <a:rPr lang="fr-FR" sz="700" b="1" i="1" kern="1200"/>
          </a:br>
          <a:r>
            <a:rPr lang="fr-FR" sz="700" b="1" i="1" kern="1200"/>
            <a:t>niveau 4</a:t>
          </a:r>
          <a:br>
            <a:rPr lang="fr-FR" sz="700" b="1" i="1" kern="1200"/>
          </a:br>
          <a:r>
            <a:rPr lang="fr-FR" sz="700" b="1" kern="1200"/>
            <a:t>Renforcement technique</a:t>
          </a:r>
        </a:p>
      </dsp:txBody>
      <dsp:txXfrm>
        <a:off x="1268894" y="860185"/>
        <a:ext cx="939088" cy="303600"/>
      </dsp:txXfrm>
    </dsp:sp>
    <dsp:sp modelId="{10CDFE6F-A9E5-4BB3-A5C3-1B3572D9C432}">
      <dsp:nvSpPr>
        <dsp:cNvPr id="0" name=""/>
        <dsp:cNvSpPr/>
      </dsp:nvSpPr>
      <dsp:spPr>
        <a:xfrm>
          <a:off x="2407145" y="860185"/>
          <a:ext cx="782577" cy="30360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b="1" kern="1200"/>
            <a:t>Stage </a:t>
          </a:r>
          <a:br>
            <a:rPr lang="fr-FR" sz="700" b="1" kern="1200"/>
          </a:br>
          <a:r>
            <a:rPr lang="fr-FR" sz="700" b="1" kern="1200"/>
            <a:t>d'immersion</a:t>
          </a:r>
        </a:p>
      </dsp:txBody>
      <dsp:txXfrm>
        <a:off x="2407145" y="860185"/>
        <a:ext cx="782577" cy="303600"/>
      </dsp:txXfrm>
    </dsp:sp>
    <dsp:sp modelId="{0D305E16-4D8C-453B-A1E4-571D4BEE4BA9}">
      <dsp:nvSpPr>
        <dsp:cNvPr id="0" name=""/>
        <dsp:cNvSpPr/>
      </dsp:nvSpPr>
      <dsp:spPr>
        <a:xfrm>
          <a:off x="443148" y="1239685"/>
          <a:ext cx="566526" cy="30360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b="1" kern="1200"/>
            <a:t>Septembre</a:t>
          </a:r>
        </a:p>
      </dsp:txBody>
      <dsp:txXfrm>
        <a:off x="443148" y="1239685"/>
        <a:ext cx="566526" cy="303600"/>
      </dsp:txXfrm>
    </dsp:sp>
    <dsp:sp modelId="{170C05A6-89DE-4422-A8D6-C32D2430AF6F}">
      <dsp:nvSpPr>
        <dsp:cNvPr id="0" name=""/>
        <dsp:cNvSpPr/>
      </dsp:nvSpPr>
      <dsp:spPr>
        <a:xfrm>
          <a:off x="1268894" y="1239685"/>
          <a:ext cx="787526" cy="30360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b="1" kern="1200"/>
            <a:t>Renforcement</a:t>
          </a:r>
          <a:br>
            <a:rPr lang="fr-FR" sz="700" b="1" kern="1200"/>
          </a:br>
          <a:r>
            <a:rPr lang="fr-FR" sz="700" b="1" kern="1200"/>
            <a:t> technique</a:t>
          </a:r>
        </a:p>
      </dsp:txBody>
      <dsp:txXfrm>
        <a:off x="1268894" y="1239685"/>
        <a:ext cx="787526" cy="303600"/>
      </dsp:txXfrm>
    </dsp:sp>
    <dsp:sp modelId="{3FEF84EA-C8C1-4734-AA01-FCE020E5E034}">
      <dsp:nvSpPr>
        <dsp:cNvPr id="0" name=""/>
        <dsp:cNvSpPr/>
      </dsp:nvSpPr>
      <dsp:spPr>
        <a:xfrm>
          <a:off x="2255582" y="1239685"/>
          <a:ext cx="935483" cy="30360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b="1" i="1" kern="1200"/>
            <a:t>fin septembre</a:t>
          </a:r>
          <a:br>
            <a:rPr lang="fr-FR" sz="700" b="1" kern="1200"/>
          </a:br>
          <a:r>
            <a:rPr lang="fr-FR" sz="700" b="1" kern="1200"/>
            <a:t>évaluation technique </a:t>
          </a:r>
          <a:br>
            <a:rPr lang="fr-FR" sz="700" b="1" kern="1200"/>
          </a:br>
          <a:r>
            <a:rPr lang="fr-FR" sz="700" b="1" kern="1200"/>
            <a:t>niveau 4  n°2</a:t>
          </a:r>
        </a:p>
      </dsp:txBody>
      <dsp:txXfrm>
        <a:off x="2255582" y="1239685"/>
        <a:ext cx="935483" cy="303600"/>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840526-2F72-4D0D-A242-C295D9AF7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3</Pages>
  <Words>2031</Words>
  <Characters>11173</Characters>
  <Application>Microsoft Office Word</Application>
  <DocSecurity>0</DocSecurity>
  <Lines>93</Lines>
  <Paragraphs>26</Paragraphs>
  <ScaleCrop>false</ScaleCrop>
  <HeadingPairs>
    <vt:vector size="4" baseType="variant">
      <vt:variant>
        <vt:lpstr>Titre</vt:lpstr>
      </vt:variant>
      <vt:variant>
        <vt:i4>1</vt:i4>
      </vt:variant>
      <vt:variant>
        <vt:lpstr>Titres</vt:lpstr>
      </vt:variant>
      <vt:variant>
        <vt:i4>13</vt:i4>
      </vt:variant>
    </vt:vector>
  </HeadingPairs>
  <TitlesOfParts>
    <vt:vector size="14" baseType="lpstr">
      <vt:lpstr/>
      <vt:lpstr/>
      <vt:lpstr>/	Organismes et lieux de formation</vt:lpstr>
      <vt:lpstr>/	Contact équipe pédagogique</vt:lpstr>
      <vt:lpstr>/	Objectif de la formation</vt:lpstr>
      <vt:lpstr>Calendrier de la formation</vt:lpstr>
      <vt:lpstr>/	Présentation, organisation et particularités de la formation</vt:lpstr>
      <vt:lpstr>/	Objectifs et contenus pédagogiques</vt:lpstr>
      <vt:lpstr>/	Prérequis d’entrée à la formation</vt:lpstr>
      <vt:lpstr>/	Retrait des dossiers de candidature et informations collectives</vt:lpstr>
      <vt:lpstr>/	Engagement qualité des formations</vt:lpstr>
      <vt:lpstr>/	Conditions d'admission, sélections, situation de handicap</vt:lpstr>
      <vt:lpstr>/	Frais d’inscription, financements, rémunération</vt:lpstr>
      <vt:lpstr>/	Les emplois, débouchés et évolutions</vt:lpstr>
    </vt:vector>
  </TitlesOfParts>
  <Company/>
  <LinksUpToDate>false</LinksUpToDate>
  <CharactersWithSpaces>13178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Laurent Gaillot</dc:creator>
  <cp:lastModifiedBy>Marie JARRIGE</cp:lastModifiedBy>
  <cp:revision>4</cp:revision>
  <cp:lastPrinted>2024-02-13T17:26:00Z</cp:lastPrinted>
  <dcterms:created xsi:type="dcterms:W3CDTF">2024-06-13T12:06:00Z</dcterms:created>
  <dcterms:modified xsi:type="dcterms:W3CDTF">2024-06-13T13:07:00Z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2022-10-13T00:00:00Z</vt:filetime>
  </property>
  <property fmtid="{D5CDD505-2E9C-101B-9397-08002B2CF9AE}" pid="3" name="Creator">
    <vt:lpwstr>Microsoft® Word 2019</vt:lpwstr>
  </property>
  <property fmtid="{D5CDD505-2E9C-101B-9397-08002B2CF9AE}" pid="4" name="LastSaved">
    <vt:filetime>2023-02-09T00:00:00Z</vt:filetime>
  </property>
  <property fmtid="{D5CDD505-2E9C-101B-9397-08002B2CF9AE}" pid="5" name="Producer">
    <vt:lpwstr>Microsoft® Word 2019</vt:lpwstr>
  </property>
</Properties>
</file>